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4E869" w14:textId="243774DD" w:rsidR="00785540" w:rsidRPr="00C3526E" w:rsidRDefault="000F6260" w:rsidP="00785540">
      <w:pPr>
        <w:pStyle w:val="CompanyName"/>
      </w:pPr>
      <w:r>
        <w:t>City of Woodburn</w:t>
      </w:r>
    </w:p>
    <w:sdt>
      <w:sdtPr>
        <w:alias w:val="Memo title:"/>
        <w:tag w:val="Memo tilte:"/>
        <w:id w:val="-164170097"/>
        <w:placeholder>
          <w:docPart w:val="2C85F8AFE0434567A55BF830598CD1F2"/>
        </w:placeholder>
        <w:temporary/>
        <w:showingPlcHdr/>
        <w15:appearance w15:val="hidden"/>
      </w:sdtPr>
      <w:sdtEndPr/>
      <w:sdtContent>
        <w:p w14:paraId="2384DCA3" w14:textId="77777777" w:rsidR="00785540" w:rsidRDefault="00785540" w:rsidP="00785540">
          <w:pPr>
            <w:pStyle w:val="Title"/>
          </w:pPr>
          <w:r>
            <w:t>Memo</w:t>
          </w:r>
        </w:p>
      </w:sdtContent>
    </w:sdt>
    <w:tbl>
      <w:tblPr>
        <w:tblStyle w:val="Memotable"/>
        <w:tblW w:w="5000" w:type="pct"/>
        <w:tblLayout w:type="fixed"/>
        <w:tblCellMar>
          <w:left w:w="0" w:type="dxa"/>
          <w:right w:w="0" w:type="dxa"/>
        </w:tblCellMar>
        <w:tblLook w:val="04A0" w:firstRow="1" w:lastRow="0" w:firstColumn="1" w:lastColumn="0" w:noHBand="0" w:noVBand="1"/>
        <w:tblDescription w:val="Memo header fields"/>
      </w:tblPr>
      <w:tblGrid>
        <w:gridCol w:w="1232"/>
        <w:gridCol w:w="8128"/>
      </w:tblGrid>
      <w:tr w:rsidR="00785540" w14:paraId="6088CDDF" w14:textId="77777777" w:rsidTr="000F6260">
        <w:sdt>
          <w:sdtPr>
            <w:alias w:val="To:"/>
            <w:tag w:val="To:"/>
            <w:id w:val="1015413264"/>
            <w:placeholder>
              <w:docPart w:val="8ECDD38CBCAD492FB6586323E34CA6CE"/>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232" w:type="dxa"/>
              </w:tcPr>
              <w:p w14:paraId="3B11208C" w14:textId="77777777" w:rsidR="00785540" w:rsidRPr="006F57FD" w:rsidRDefault="00785540" w:rsidP="0061769E">
                <w:pPr>
                  <w:pStyle w:val="Heading1"/>
                  <w:contextualSpacing w:val="0"/>
                </w:pPr>
                <w:r w:rsidRPr="006F57FD">
                  <w:t>To:</w:t>
                </w:r>
              </w:p>
            </w:tc>
          </w:sdtContent>
        </w:sdt>
        <w:tc>
          <w:tcPr>
            <w:tcW w:w="8128" w:type="dxa"/>
          </w:tcPr>
          <w:p w14:paraId="1B1A71B4" w14:textId="6801001A" w:rsidR="00785540" w:rsidRPr="00FB2B58" w:rsidRDefault="000F6260" w:rsidP="0061769E">
            <w:pPr>
              <w:spacing w:before="280"/>
              <w:contextualSpacing w:val="0"/>
              <w:cnfStyle w:val="000000000000" w:firstRow="0" w:lastRow="0" w:firstColumn="0" w:lastColumn="0" w:oddVBand="0" w:evenVBand="0" w:oddHBand="0" w:evenHBand="0" w:firstRowFirstColumn="0" w:firstRowLastColumn="0" w:lastRowFirstColumn="0" w:lastRowLastColumn="0"/>
            </w:pPr>
            <w:r>
              <w:t>Chris Kerr – City of Woodburn Development Director</w:t>
            </w:r>
          </w:p>
        </w:tc>
      </w:tr>
      <w:tr w:rsidR="00785540" w14:paraId="149FF314" w14:textId="77777777" w:rsidTr="000F6260">
        <w:sdt>
          <w:sdtPr>
            <w:alias w:val="From:"/>
            <w:tag w:val="From:"/>
            <w:id w:val="21141888"/>
            <w:placeholder>
              <w:docPart w:val="90020CC9D0A9433BA7737E0007BCA4D6"/>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232" w:type="dxa"/>
              </w:tcPr>
              <w:p w14:paraId="7B4EC8C9" w14:textId="77777777" w:rsidR="00785540" w:rsidRPr="006F57FD" w:rsidRDefault="00785540" w:rsidP="0061769E">
                <w:pPr>
                  <w:pStyle w:val="Heading1"/>
                  <w:contextualSpacing w:val="0"/>
                </w:pPr>
                <w:r w:rsidRPr="006F57FD">
                  <w:t>From:</w:t>
                </w:r>
              </w:p>
            </w:tc>
          </w:sdtContent>
        </w:sdt>
        <w:tc>
          <w:tcPr>
            <w:tcW w:w="8128" w:type="dxa"/>
          </w:tcPr>
          <w:p w14:paraId="1879D2FD" w14:textId="3DCF6695" w:rsidR="00EB38E6" w:rsidRPr="00FB2B58" w:rsidRDefault="000F6260" w:rsidP="0061769E">
            <w:pPr>
              <w:spacing w:before="280"/>
              <w:contextualSpacing w:val="0"/>
              <w:cnfStyle w:val="000000000000" w:firstRow="0" w:lastRow="0" w:firstColumn="0" w:lastColumn="0" w:oddVBand="0" w:evenVBand="0" w:oddHBand="0" w:evenHBand="0" w:firstRowFirstColumn="0" w:firstRowLastColumn="0" w:lastRowFirstColumn="0" w:lastRowLastColumn="0"/>
            </w:pPr>
            <w:r>
              <w:t xml:space="preserve">Jesse Cuomo – </w:t>
            </w:r>
            <w:r w:rsidR="001A225B">
              <w:t xml:space="preserve">City of Woodburn </w:t>
            </w:r>
            <w:r>
              <w:t>Community Services Director</w:t>
            </w:r>
          </w:p>
        </w:tc>
      </w:tr>
      <w:tr w:rsidR="00785540" w14:paraId="072BF82B" w14:textId="77777777" w:rsidTr="000F6260">
        <w:sdt>
          <w:sdtPr>
            <w:alias w:val="cc:"/>
            <w:tag w:val="cc:"/>
            <w:id w:val="1474175770"/>
            <w:placeholder>
              <w:docPart w:val="9952613188F54728AD26C14F6D149F2D"/>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232" w:type="dxa"/>
              </w:tcPr>
              <w:p w14:paraId="573CFE76" w14:textId="77777777" w:rsidR="00785540" w:rsidRPr="006F57FD" w:rsidRDefault="00785540" w:rsidP="0061769E">
                <w:pPr>
                  <w:pStyle w:val="Heading1"/>
                  <w:contextualSpacing w:val="0"/>
                </w:pPr>
                <w:r w:rsidRPr="006F57FD">
                  <w:t>cc:</w:t>
                </w:r>
              </w:p>
            </w:tc>
          </w:sdtContent>
        </w:sdt>
        <w:tc>
          <w:tcPr>
            <w:tcW w:w="8128" w:type="dxa"/>
          </w:tcPr>
          <w:p w14:paraId="6DE112F4" w14:textId="77777777" w:rsidR="001A225B" w:rsidRDefault="000F6260" w:rsidP="0061769E">
            <w:pPr>
              <w:spacing w:before="280"/>
              <w:contextualSpacing w:val="0"/>
              <w:cnfStyle w:val="000000000000" w:firstRow="0" w:lastRow="0" w:firstColumn="0" w:lastColumn="0" w:oddVBand="0" w:evenVBand="0" w:oddHBand="0" w:evenHBand="0" w:firstRowFirstColumn="0" w:firstRowLastColumn="0" w:lastRowFirstColumn="0" w:lastRowLastColumn="0"/>
            </w:pPr>
            <w:r>
              <w:t>Jeff Crabtree –</w:t>
            </w:r>
            <w:r w:rsidR="001A225B">
              <w:t xml:space="preserve"> City of Woodburn</w:t>
            </w:r>
            <w:r>
              <w:t xml:space="preserve"> Parks and Facility Maintenance Manager </w:t>
            </w:r>
          </w:p>
          <w:p w14:paraId="59FAD78C" w14:textId="25CABDD3" w:rsidR="00785540" w:rsidRPr="00FB2B58" w:rsidRDefault="000F6260" w:rsidP="0061769E">
            <w:pPr>
              <w:spacing w:before="280"/>
              <w:contextualSpacing w:val="0"/>
              <w:cnfStyle w:val="000000000000" w:firstRow="0" w:lastRow="0" w:firstColumn="0" w:lastColumn="0" w:oddVBand="0" w:evenVBand="0" w:oddHBand="0" w:evenHBand="0" w:firstRowFirstColumn="0" w:firstRowLastColumn="0" w:lastRowFirstColumn="0" w:lastRowLastColumn="0"/>
            </w:pPr>
            <w:r>
              <w:t>CPSI Certified</w:t>
            </w:r>
          </w:p>
        </w:tc>
      </w:tr>
      <w:tr w:rsidR="00785540" w14:paraId="36852902" w14:textId="77777777" w:rsidTr="000F6260">
        <w:sdt>
          <w:sdtPr>
            <w:alias w:val="Date:"/>
            <w:tag w:val="Date:"/>
            <w:id w:val="-2052519928"/>
            <w:placeholder>
              <w:docPart w:val="B592D8CC68B0401582F9618D37C39C27"/>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232" w:type="dxa"/>
              </w:tcPr>
              <w:p w14:paraId="3CDC4916" w14:textId="77777777" w:rsidR="00785540" w:rsidRPr="006F57FD" w:rsidRDefault="00785540" w:rsidP="0061769E">
                <w:pPr>
                  <w:pStyle w:val="Heading1"/>
                  <w:contextualSpacing w:val="0"/>
                </w:pPr>
                <w:r w:rsidRPr="006F57FD">
                  <w:t>Date:</w:t>
                </w:r>
              </w:p>
            </w:tc>
          </w:sdtContent>
        </w:sdt>
        <w:tc>
          <w:tcPr>
            <w:tcW w:w="8128" w:type="dxa"/>
          </w:tcPr>
          <w:p w14:paraId="69ECA50F" w14:textId="140AE242" w:rsidR="00785540" w:rsidRPr="00FB2B58" w:rsidRDefault="000F6260" w:rsidP="0061769E">
            <w:pPr>
              <w:spacing w:before="280"/>
              <w:contextualSpacing w:val="0"/>
              <w:cnfStyle w:val="000000000000" w:firstRow="0" w:lastRow="0" w:firstColumn="0" w:lastColumn="0" w:oddVBand="0" w:evenVBand="0" w:oddHBand="0" w:evenHBand="0" w:firstRowFirstColumn="0" w:firstRowLastColumn="0" w:lastRowFirstColumn="0" w:lastRowLastColumn="0"/>
            </w:pPr>
            <w:r>
              <w:t>1/17/24</w:t>
            </w:r>
          </w:p>
        </w:tc>
      </w:tr>
      <w:tr w:rsidR="00785540" w14:paraId="1206B22F" w14:textId="77777777" w:rsidTr="000F6260">
        <w:sdt>
          <w:sdtPr>
            <w:alias w:val="Re:"/>
            <w:tag w:val="Re:"/>
            <w:id w:val="-1435443775"/>
            <w:placeholder>
              <w:docPart w:val="7D82A5CDB6EE47ECA5F72198D9B962FB"/>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1232" w:type="dxa"/>
                <w:tcMar>
                  <w:left w:w="0" w:type="dxa"/>
                  <w:bottom w:w="288" w:type="dxa"/>
                  <w:right w:w="0" w:type="dxa"/>
                </w:tcMar>
              </w:tcPr>
              <w:p w14:paraId="2D831588" w14:textId="77777777" w:rsidR="00785540" w:rsidRPr="006F57FD" w:rsidRDefault="00785540" w:rsidP="0061769E">
                <w:pPr>
                  <w:pStyle w:val="Heading1"/>
                  <w:contextualSpacing w:val="0"/>
                </w:pPr>
                <w:r w:rsidRPr="006F57FD">
                  <w:t>Re:</w:t>
                </w:r>
              </w:p>
            </w:tc>
          </w:sdtContent>
        </w:sdt>
        <w:tc>
          <w:tcPr>
            <w:tcW w:w="8128" w:type="dxa"/>
            <w:tcMar>
              <w:left w:w="0" w:type="dxa"/>
              <w:bottom w:w="288" w:type="dxa"/>
              <w:right w:w="0" w:type="dxa"/>
            </w:tcMar>
          </w:tcPr>
          <w:p w14:paraId="18DDDA26" w14:textId="6F2AC5C7" w:rsidR="00785540" w:rsidRPr="00FB2B58" w:rsidRDefault="000F6260" w:rsidP="0061769E">
            <w:pPr>
              <w:spacing w:before="280"/>
              <w:contextualSpacing w:val="0"/>
              <w:cnfStyle w:val="000000000000" w:firstRow="0" w:lastRow="0" w:firstColumn="0" w:lastColumn="0" w:oddVBand="0" w:evenVBand="0" w:oddHBand="0" w:evenHBand="0" w:firstRowFirstColumn="0" w:firstRowLastColumn="0" w:lastRowFirstColumn="0" w:lastRowLastColumn="0"/>
            </w:pPr>
            <w:r>
              <w:t>Dove Landing Playground Safety Audit</w:t>
            </w:r>
            <w:r w:rsidR="00AC3A4F">
              <w:t xml:space="preserve"> and Park Amenity Walk</w:t>
            </w:r>
          </w:p>
        </w:tc>
      </w:tr>
    </w:tbl>
    <w:p w14:paraId="0CD6ED64" w14:textId="1DB90066" w:rsidR="00562274" w:rsidRPr="00562274" w:rsidRDefault="00562274" w:rsidP="000F6260">
      <w:pPr>
        <w:rPr>
          <w:b/>
          <w:bCs/>
        </w:rPr>
      </w:pPr>
      <w:r w:rsidRPr="00562274">
        <w:rPr>
          <w:b/>
          <w:bCs/>
        </w:rPr>
        <w:t>Inspection:</w:t>
      </w:r>
    </w:p>
    <w:p w14:paraId="77A3B15A" w14:textId="09833B86" w:rsidR="000F6260" w:rsidRDefault="000F6260" w:rsidP="000F6260">
      <w:r>
        <w:t>City of Woodburn Certified Playground Safety Inspector (CPSI) Jeff Crabtree conducted the playground safety audit of the play structures and surfacing at Dove Land</w:t>
      </w:r>
      <w:r w:rsidR="00432322">
        <w:t>ing</w:t>
      </w:r>
      <w:r>
        <w:t xml:space="preserve"> on </w:t>
      </w:r>
      <w:r w:rsidRPr="002C2C33">
        <w:rPr>
          <w:b/>
          <w:bCs/>
        </w:rPr>
        <w:t>1/11/24</w:t>
      </w:r>
      <w:r>
        <w:t>.</w:t>
      </w:r>
    </w:p>
    <w:p w14:paraId="5C091378" w14:textId="67E4CC45" w:rsidR="000F6260" w:rsidRPr="000F6260" w:rsidRDefault="000F6260" w:rsidP="000F6260">
      <w:pPr>
        <w:rPr>
          <w:b/>
          <w:bCs/>
        </w:rPr>
      </w:pPr>
      <w:r>
        <w:rPr>
          <w:b/>
          <w:bCs/>
        </w:rPr>
        <w:t>Findings:</w:t>
      </w:r>
    </w:p>
    <w:p w14:paraId="3A41101D" w14:textId="4F7D5419" w:rsidR="000F6260" w:rsidRDefault="000F6260" w:rsidP="000F6260">
      <w:r>
        <w:t>Here are the noted aspects that we believe are non-compliant with ASTM standards for Public Playgrounds.</w:t>
      </w:r>
    </w:p>
    <w:p w14:paraId="0CCA2459" w14:textId="31BC24E7" w:rsidR="000F6260" w:rsidRPr="00AC3A4F" w:rsidRDefault="000F6260" w:rsidP="000F6260">
      <w:pPr>
        <w:pStyle w:val="ListParagraph"/>
        <w:numPr>
          <w:ilvl w:val="0"/>
          <w:numId w:val="25"/>
        </w:numPr>
        <w:rPr>
          <w:b/>
          <w:bCs/>
        </w:rPr>
      </w:pPr>
      <w:r w:rsidRPr="00AC3A4F">
        <w:rPr>
          <w:b/>
          <w:bCs/>
        </w:rPr>
        <w:t>3 head entrapment hazards were identified. (view video links below)</w:t>
      </w:r>
    </w:p>
    <w:p w14:paraId="53EE9F36" w14:textId="77777777" w:rsidR="000F6260" w:rsidRDefault="000F6260" w:rsidP="000F6260">
      <w:pPr>
        <w:pStyle w:val="ListParagraph"/>
      </w:pPr>
    </w:p>
    <w:p w14:paraId="5499C3A1" w14:textId="77777777" w:rsidR="000F6260" w:rsidRDefault="000F6260" w:rsidP="000F6260">
      <w:pPr>
        <w:pStyle w:val="ListParagraph"/>
        <w:numPr>
          <w:ilvl w:val="1"/>
          <w:numId w:val="25"/>
        </w:numPr>
      </w:pPr>
      <w:r>
        <w:t>The top and bottom opening built into the Tic Tac Toe activity wall has gaps in it that allow the torso probe to pass but not the head probe.</w:t>
      </w:r>
    </w:p>
    <w:p w14:paraId="31CBE425" w14:textId="2A1A8735" w:rsidR="000F6260" w:rsidRDefault="000F6260" w:rsidP="000F6260">
      <w:pPr>
        <w:pStyle w:val="ListParagraph"/>
        <w:numPr>
          <w:ilvl w:val="1"/>
          <w:numId w:val="25"/>
        </w:numPr>
      </w:pPr>
      <w:r>
        <w:t>A barrier wall opposite the activity wall also has a gap between the bottom of the barrier wall and the play platform. Again, the torso probe fits through, but the head probe does not. If the torso fits, then the head probe must fit as well.</w:t>
      </w:r>
    </w:p>
    <w:p w14:paraId="0A629379" w14:textId="77777777" w:rsidR="00562274" w:rsidRDefault="000F6260" w:rsidP="00562274">
      <w:pPr>
        <w:ind w:left="1440" w:firstLine="720"/>
      </w:pPr>
      <w:r>
        <w:object w:dxaOrig="1596" w:dyaOrig="1033" w14:anchorId="1878F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51.15pt" o:ole="">
            <v:imagedata r:id="rId7" o:title=""/>
          </v:shape>
          <o:OLEObject Type="Embed" ProgID="Package" ShapeID="_x0000_i1025" DrawAspect="Icon" ObjectID="_1767000605" r:id="rId8"/>
        </w:object>
      </w:r>
      <w:r>
        <w:t xml:space="preserve">                                           </w:t>
      </w:r>
      <w:r>
        <w:object w:dxaOrig="1596" w:dyaOrig="1033" w14:anchorId="74D3AD13">
          <v:shape id="_x0000_i1026" type="#_x0000_t75" style="width:80.15pt;height:51.15pt" o:ole="">
            <v:imagedata r:id="rId9" o:title=""/>
          </v:shape>
          <o:OLEObject Type="Embed" ProgID="Package" ShapeID="_x0000_i1026" DrawAspect="Icon" ObjectID="_1767000606" r:id="rId10"/>
        </w:object>
      </w:r>
    </w:p>
    <w:p w14:paraId="31740861" w14:textId="36D48475" w:rsidR="000F6260" w:rsidRPr="00562274" w:rsidRDefault="000F6260" w:rsidP="00562274">
      <w:pPr>
        <w:pStyle w:val="ListParagraph"/>
        <w:numPr>
          <w:ilvl w:val="0"/>
          <w:numId w:val="25"/>
        </w:numPr>
      </w:pPr>
      <w:r w:rsidRPr="00562274">
        <w:rPr>
          <w:b/>
          <w:bCs/>
        </w:rPr>
        <w:lastRenderedPageBreak/>
        <w:t xml:space="preserve">The rock-climbing wall </w:t>
      </w:r>
      <w:r w:rsidR="00AC3A4F" w:rsidRPr="00562274">
        <w:rPr>
          <w:b/>
          <w:bCs/>
        </w:rPr>
        <w:t>is attached</w:t>
      </w:r>
      <w:r w:rsidRPr="00562274">
        <w:rPr>
          <w:b/>
          <w:bCs/>
        </w:rPr>
        <w:t xml:space="preserve"> to the composite play structure. (photos below)</w:t>
      </w:r>
    </w:p>
    <w:p w14:paraId="27BF73B9" w14:textId="77777777" w:rsidR="000F6260" w:rsidRDefault="000F6260" w:rsidP="000F6260">
      <w:pPr>
        <w:pStyle w:val="ListParagraph"/>
        <w:ind w:left="1440"/>
      </w:pPr>
    </w:p>
    <w:p w14:paraId="51F8CA7E" w14:textId="1274D942" w:rsidR="000F6260" w:rsidRDefault="000F6260" w:rsidP="000F6260">
      <w:pPr>
        <w:pStyle w:val="ListParagraph"/>
        <w:numPr>
          <w:ilvl w:val="1"/>
          <w:numId w:val="25"/>
        </w:numPr>
      </w:pPr>
      <w:r>
        <w:t>Mismatched bolts that have all been cut shorter with a cut off wheel. These cuts were left with sharp edges or burs. These bolts are also already rusting. The fact that they are mismatched and had to be cut shorter indicates that the bolts that came with the structure may not have been used.</w:t>
      </w:r>
    </w:p>
    <w:p w14:paraId="40C06DB8" w14:textId="03412EC7" w:rsidR="000F6260" w:rsidRDefault="000F6260" w:rsidP="000F6260">
      <w:r>
        <w:t>`</w:t>
      </w:r>
      <w:r>
        <w:tab/>
      </w:r>
      <w:r>
        <w:rPr>
          <w:noProof/>
        </w:rPr>
        <w:drawing>
          <wp:inline distT="0" distB="0" distL="0" distR="0" wp14:anchorId="334A5DCD" wp14:editId="17B30234">
            <wp:extent cx="2488721" cy="3318294"/>
            <wp:effectExtent l="0" t="0" r="6985" b="0"/>
            <wp:docPr id="929729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29484" name="Picture 9297294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891" cy="3353187"/>
                    </a:xfrm>
                    <a:prstGeom prst="rect">
                      <a:avLst/>
                    </a:prstGeom>
                  </pic:spPr>
                </pic:pic>
              </a:graphicData>
            </a:graphic>
          </wp:inline>
        </w:drawing>
      </w:r>
      <w:r>
        <w:tab/>
      </w:r>
      <w:r>
        <w:rPr>
          <w:noProof/>
        </w:rPr>
        <w:drawing>
          <wp:inline distT="0" distB="0" distL="0" distR="0" wp14:anchorId="0B3F3562" wp14:editId="533447CA">
            <wp:extent cx="2484408" cy="3312544"/>
            <wp:effectExtent l="0" t="0" r="0" b="2540"/>
            <wp:docPr id="87628038" name="Picture 4"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8038" name="Picture 4" descr="A picture containing clo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990" cy="3357320"/>
                    </a:xfrm>
                    <a:prstGeom prst="rect">
                      <a:avLst/>
                    </a:prstGeom>
                  </pic:spPr>
                </pic:pic>
              </a:graphicData>
            </a:graphic>
          </wp:inline>
        </w:drawing>
      </w:r>
    </w:p>
    <w:p w14:paraId="6B2508A4" w14:textId="52F3A7F0" w:rsidR="000F6260" w:rsidRDefault="000F6260" w:rsidP="000F6260">
      <w:r>
        <w:rPr>
          <w:noProof/>
        </w:rPr>
        <w:drawing>
          <wp:anchor distT="0" distB="0" distL="114300" distR="114300" simplePos="0" relativeHeight="251660288" behindDoc="0" locked="0" layoutInCell="1" allowOverlap="1" wp14:anchorId="6EAC7B73" wp14:editId="250A8AFD">
            <wp:simplePos x="0" y="0"/>
            <wp:positionH relativeFrom="column">
              <wp:posOffset>3255035</wp:posOffset>
            </wp:positionH>
            <wp:positionV relativeFrom="paragraph">
              <wp:posOffset>180268</wp:posOffset>
            </wp:positionV>
            <wp:extent cx="2472906" cy="3484880"/>
            <wp:effectExtent l="0" t="0" r="3810" b="1270"/>
            <wp:wrapNone/>
            <wp:docPr id="130263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7552" cy="3491428"/>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59264" behindDoc="0" locked="0" layoutInCell="1" allowOverlap="1" wp14:anchorId="6F8BC78E" wp14:editId="2082C109">
            <wp:simplePos x="0" y="0"/>
            <wp:positionH relativeFrom="margin">
              <wp:posOffset>384750</wp:posOffset>
            </wp:positionH>
            <wp:positionV relativeFrom="paragraph">
              <wp:posOffset>208759</wp:posOffset>
            </wp:positionV>
            <wp:extent cx="2592070" cy="3456305"/>
            <wp:effectExtent l="0" t="0" r="0" b="0"/>
            <wp:wrapNone/>
            <wp:docPr id="184078173" name="Picture 6"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173" name="Picture 6" descr="A picture containing oran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345630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tab/>
      </w:r>
    </w:p>
    <w:p w14:paraId="1721CDF4" w14:textId="071886AF" w:rsidR="00933B8F" w:rsidRDefault="000F6260" w:rsidP="000F6260">
      <w:r>
        <w:tab/>
      </w:r>
      <w:r>
        <w:tab/>
      </w:r>
      <w:r>
        <w:tab/>
      </w:r>
      <w:r>
        <w:tab/>
      </w:r>
      <w:r>
        <w:tab/>
      </w:r>
      <w:r>
        <w:tab/>
      </w:r>
      <w:r>
        <w:tab/>
      </w:r>
    </w:p>
    <w:p w14:paraId="3F95C6F7" w14:textId="77777777" w:rsidR="00AC3A4F" w:rsidRDefault="00AC3A4F" w:rsidP="000F6260"/>
    <w:p w14:paraId="19D4F43E" w14:textId="77777777" w:rsidR="00AC3A4F" w:rsidRDefault="00AC3A4F" w:rsidP="000F6260"/>
    <w:p w14:paraId="45F27F2F" w14:textId="77777777" w:rsidR="00AC3A4F" w:rsidRDefault="00AC3A4F" w:rsidP="000F6260"/>
    <w:p w14:paraId="199E2B5B" w14:textId="77777777" w:rsidR="00AC3A4F" w:rsidRDefault="00AC3A4F" w:rsidP="000F6260"/>
    <w:p w14:paraId="54B5EDD3" w14:textId="77777777" w:rsidR="00AC3A4F" w:rsidRDefault="00AC3A4F" w:rsidP="000F6260"/>
    <w:p w14:paraId="386ED163" w14:textId="77777777" w:rsidR="00AC3A4F" w:rsidRDefault="00AC3A4F" w:rsidP="000F6260"/>
    <w:p w14:paraId="500C4812" w14:textId="77777777" w:rsidR="00562274" w:rsidRDefault="00562274" w:rsidP="00562274"/>
    <w:p w14:paraId="369D71FA" w14:textId="2E368A53" w:rsidR="00AC3A4F" w:rsidRPr="00562274" w:rsidRDefault="00AC3A4F" w:rsidP="00562274">
      <w:pPr>
        <w:pStyle w:val="ListParagraph"/>
        <w:numPr>
          <w:ilvl w:val="0"/>
          <w:numId w:val="25"/>
        </w:numPr>
        <w:rPr>
          <w:b/>
          <w:bCs/>
        </w:rPr>
      </w:pPr>
      <w:r w:rsidRPr="00562274">
        <w:rPr>
          <w:b/>
          <w:bCs/>
        </w:rPr>
        <w:lastRenderedPageBreak/>
        <w:t xml:space="preserve">The slide oriented </w:t>
      </w:r>
      <w:r w:rsidR="003B7C5D">
        <w:rPr>
          <w:b/>
          <w:bCs/>
        </w:rPr>
        <w:t xml:space="preserve">from </w:t>
      </w:r>
      <w:r w:rsidRPr="00562274">
        <w:rPr>
          <w:b/>
          <w:bCs/>
        </w:rPr>
        <w:t>West to East has a slight wobble</w:t>
      </w:r>
      <w:r w:rsidR="003B7C5D">
        <w:rPr>
          <w:b/>
          <w:bCs/>
        </w:rPr>
        <w:t>,</w:t>
      </w:r>
      <w:r w:rsidRPr="00562274">
        <w:rPr>
          <w:b/>
          <w:bCs/>
        </w:rPr>
        <w:t xml:space="preserve"> even before it has been played on. (see photos below)</w:t>
      </w:r>
    </w:p>
    <w:p w14:paraId="2274425A" w14:textId="77777777" w:rsidR="00AC3A4F" w:rsidRDefault="00AC3A4F" w:rsidP="00AC3A4F">
      <w:pPr>
        <w:pStyle w:val="ListParagraph"/>
        <w:ind w:left="1440"/>
      </w:pPr>
      <w:r>
        <w:t xml:space="preserve"> </w:t>
      </w:r>
    </w:p>
    <w:p w14:paraId="26CB3556" w14:textId="57DF9E9B" w:rsidR="00AC3A4F" w:rsidRDefault="003B7C5D" w:rsidP="00AC3A4F">
      <w:pPr>
        <w:pStyle w:val="ListParagraph"/>
        <w:numPr>
          <w:ilvl w:val="1"/>
          <w:numId w:val="25"/>
        </w:numPr>
      </w:pPr>
      <w:r>
        <w:t>T</w:t>
      </w:r>
      <w:r w:rsidR="00AC3A4F">
        <w:t xml:space="preserve">he slide appears to have been designed to have a second support leg. I assume that is because the slide has a slight curve, and that second leg would be underneath the slide </w:t>
      </w:r>
      <w:r>
        <w:t>where</w:t>
      </w:r>
      <w:r w:rsidR="00AC3A4F">
        <w:t xml:space="preserve"> it curves slightly.</w:t>
      </w:r>
    </w:p>
    <w:p w14:paraId="66D3F7FF" w14:textId="332FFD9B" w:rsidR="00AC3A4F" w:rsidRDefault="00AC3A4F" w:rsidP="000F6260">
      <w:r>
        <w:t xml:space="preserve">          </w:t>
      </w:r>
      <w:r>
        <w:rPr>
          <w:noProof/>
        </w:rPr>
        <w:drawing>
          <wp:inline distT="0" distB="0" distL="0" distR="0" wp14:anchorId="2FA3AA32" wp14:editId="34C50C5E">
            <wp:extent cx="2609941" cy="3479921"/>
            <wp:effectExtent l="0" t="0" r="0" b="6350"/>
            <wp:docPr id="242068226" name="Picture 7" descr="A picture containing ground, green,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68226" name="Picture 7" descr="A picture containing ground, green, outdoor, outdoor obj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603" cy="3523471"/>
                    </a:xfrm>
                    <a:prstGeom prst="rect">
                      <a:avLst/>
                    </a:prstGeom>
                  </pic:spPr>
                </pic:pic>
              </a:graphicData>
            </a:graphic>
          </wp:inline>
        </w:drawing>
      </w:r>
      <w:r>
        <w:t xml:space="preserve">     </w:t>
      </w:r>
      <w:r>
        <w:rPr>
          <w:noProof/>
        </w:rPr>
        <w:drawing>
          <wp:inline distT="0" distB="0" distL="0" distR="0" wp14:anchorId="1CBA9E91" wp14:editId="74BFC24E">
            <wp:extent cx="2609215" cy="3481070"/>
            <wp:effectExtent l="0" t="0" r="635" b="5080"/>
            <wp:docPr id="190047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215" cy="3481070"/>
                    </a:xfrm>
                    <a:prstGeom prst="rect">
                      <a:avLst/>
                    </a:prstGeom>
                    <a:noFill/>
                  </pic:spPr>
                </pic:pic>
              </a:graphicData>
            </a:graphic>
          </wp:inline>
        </w:drawing>
      </w:r>
    </w:p>
    <w:p w14:paraId="31F61F42" w14:textId="77777777" w:rsidR="00AC3A4F" w:rsidRDefault="00AC3A4F" w:rsidP="00AC3A4F"/>
    <w:p w14:paraId="10AF44A0" w14:textId="77777777" w:rsidR="00AC3A4F" w:rsidRDefault="00AC3A4F" w:rsidP="00AC3A4F"/>
    <w:p w14:paraId="25F7AB78" w14:textId="77777777" w:rsidR="00AC3A4F" w:rsidRDefault="00AC3A4F" w:rsidP="00AC3A4F"/>
    <w:p w14:paraId="454187E7" w14:textId="77777777" w:rsidR="00AC3A4F" w:rsidRDefault="00AC3A4F" w:rsidP="00AC3A4F"/>
    <w:p w14:paraId="025830D5" w14:textId="77777777" w:rsidR="00AC3A4F" w:rsidRDefault="00AC3A4F" w:rsidP="00AC3A4F"/>
    <w:p w14:paraId="5C177E25" w14:textId="77777777" w:rsidR="00AC3A4F" w:rsidRDefault="00AC3A4F" w:rsidP="00AC3A4F"/>
    <w:p w14:paraId="5815D275" w14:textId="77777777" w:rsidR="00AC3A4F" w:rsidRDefault="00AC3A4F" w:rsidP="00AC3A4F"/>
    <w:p w14:paraId="6B5CD7D2" w14:textId="77777777" w:rsidR="00AC3A4F" w:rsidRPr="00AC3A4F" w:rsidRDefault="00AC3A4F" w:rsidP="00AC3A4F"/>
    <w:p w14:paraId="6192CFA0" w14:textId="77777777" w:rsidR="00AC3A4F" w:rsidRPr="00AC3A4F" w:rsidRDefault="00AC3A4F" w:rsidP="00AC3A4F">
      <w:pPr>
        <w:pStyle w:val="ListParagraph"/>
      </w:pPr>
    </w:p>
    <w:p w14:paraId="4E31527C" w14:textId="77777777" w:rsidR="00AC3A4F" w:rsidRPr="00AC3A4F" w:rsidRDefault="00AC3A4F" w:rsidP="00AC3A4F">
      <w:pPr>
        <w:pStyle w:val="ListParagraph"/>
      </w:pPr>
    </w:p>
    <w:p w14:paraId="1A76820E" w14:textId="77777777" w:rsidR="00AC3A4F" w:rsidRPr="00AC3A4F" w:rsidRDefault="00AC3A4F" w:rsidP="00AC3A4F">
      <w:pPr>
        <w:pStyle w:val="ListParagraph"/>
      </w:pPr>
    </w:p>
    <w:p w14:paraId="73B9D892" w14:textId="55362D59" w:rsidR="00AC3A4F" w:rsidRPr="00AC3A4F" w:rsidRDefault="00AC3A4F" w:rsidP="00AC3A4F">
      <w:pPr>
        <w:pStyle w:val="ListParagraph"/>
        <w:numPr>
          <w:ilvl w:val="0"/>
          <w:numId w:val="25"/>
        </w:numPr>
      </w:pPr>
      <w:r w:rsidRPr="00AC3A4F">
        <w:rPr>
          <w:b/>
          <w:bCs/>
        </w:rPr>
        <w:lastRenderedPageBreak/>
        <w:t>The steering wheel built into the composite structure is loose and wobbles significantly.</w:t>
      </w:r>
      <w:r>
        <w:rPr>
          <w:b/>
          <w:bCs/>
        </w:rPr>
        <w:t xml:space="preserve"> (see photos and video below)</w:t>
      </w:r>
    </w:p>
    <w:p w14:paraId="6D77B91D" w14:textId="250579F5" w:rsidR="00AC3A4F" w:rsidRDefault="00AC3A4F" w:rsidP="00AC3A4F">
      <w:pPr>
        <w:pStyle w:val="ListParagraph"/>
        <w:ind w:left="1440"/>
      </w:pPr>
    </w:p>
    <w:p w14:paraId="54B06C3A" w14:textId="1B0A1942" w:rsidR="00AC3A4F" w:rsidRDefault="00AC3A4F" w:rsidP="00AC3A4F">
      <w:pPr>
        <w:pStyle w:val="ListParagraph"/>
        <w:numPr>
          <w:ilvl w:val="1"/>
          <w:numId w:val="25"/>
        </w:numPr>
      </w:pPr>
      <w:r>
        <w:t>It is loose enough that my 1/8-inch gauge can fit between the post and the steering wheel. This could feasibly crush the finger on a small child. I do not know if a part is missing; or the wheel is just not tightened enough to remove the gap that is left.</w:t>
      </w:r>
    </w:p>
    <w:p w14:paraId="22B10508" w14:textId="0BB9502C" w:rsidR="00AC3A4F" w:rsidRDefault="00AC3A4F" w:rsidP="00AC3A4F">
      <w:pPr>
        <w:ind w:left="720" w:firstLine="720"/>
      </w:pPr>
      <w:r>
        <w:object w:dxaOrig="1596" w:dyaOrig="1033" w14:anchorId="74449D2B">
          <v:shape id="_x0000_i1027" type="#_x0000_t75" style="width:80.15pt;height:51.15pt" o:ole="">
            <v:imagedata r:id="rId17" o:title=""/>
          </v:shape>
          <o:OLEObject Type="Embed" ProgID="Package" ShapeID="_x0000_i1027" DrawAspect="Icon" ObjectID="_1767000607" r:id="rId18"/>
        </w:object>
      </w:r>
      <w:r>
        <w:tab/>
      </w:r>
      <w:r>
        <w:tab/>
        <w:t xml:space="preserve">   </w:t>
      </w:r>
      <w:r>
        <w:rPr>
          <w:noProof/>
        </w:rPr>
        <w:drawing>
          <wp:inline distT="0" distB="0" distL="0" distR="0" wp14:anchorId="15A59D3D" wp14:editId="5E464C30">
            <wp:extent cx="2552422" cy="3404558"/>
            <wp:effectExtent l="0" t="0" r="635" b="5715"/>
            <wp:docPr id="52155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5895" cy="3409191"/>
                    </a:xfrm>
                    <a:prstGeom prst="rect">
                      <a:avLst/>
                    </a:prstGeom>
                    <a:noFill/>
                  </pic:spPr>
                </pic:pic>
              </a:graphicData>
            </a:graphic>
          </wp:inline>
        </w:drawing>
      </w:r>
    </w:p>
    <w:p w14:paraId="056D718A" w14:textId="77777777" w:rsidR="00AC3A4F" w:rsidRDefault="00AC3A4F" w:rsidP="00AC3A4F">
      <w:pPr>
        <w:ind w:left="720" w:firstLine="720"/>
      </w:pPr>
    </w:p>
    <w:p w14:paraId="4966E3F2" w14:textId="77777777" w:rsidR="00AC3A4F" w:rsidRDefault="00AC3A4F" w:rsidP="00AC3A4F">
      <w:pPr>
        <w:ind w:left="720" w:firstLine="720"/>
      </w:pPr>
    </w:p>
    <w:p w14:paraId="3C9CEB8B" w14:textId="77777777" w:rsidR="00AC3A4F" w:rsidRDefault="00AC3A4F" w:rsidP="00AC3A4F">
      <w:pPr>
        <w:ind w:left="720" w:firstLine="720"/>
      </w:pPr>
    </w:p>
    <w:p w14:paraId="390ECE3F" w14:textId="77777777" w:rsidR="00AC3A4F" w:rsidRDefault="00AC3A4F" w:rsidP="00AC3A4F">
      <w:pPr>
        <w:ind w:left="720" w:firstLine="720"/>
      </w:pPr>
    </w:p>
    <w:p w14:paraId="2D0D5B97" w14:textId="77777777" w:rsidR="00AC3A4F" w:rsidRDefault="00AC3A4F" w:rsidP="00AC3A4F">
      <w:pPr>
        <w:ind w:left="720" w:firstLine="720"/>
      </w:pPr>
    </w:p>
    <w:p w14:paraId="596B1F03" w14:textId="77777777" w:rsidR="00AC3A4F" w:rsidRDefault="00AC3A4F" w:rsidP="00AC3A4F">
      <w:pPr>
        <w:ind w:left="720" w:firstLine="720"/>
      </w:pPr>
    </w:p>
    <w:p w14:paraId="7AC4E8DF" w14:textId="77777777" w:rsidR="00AC3A4F" w:rsidRDefault="00AC3A4F" w:rsidP="00AC3A4F">
      <w:pPr>
        <w:ind w:left="720" w:firstLine="720"/>
      </w:pPr>
    </w:p>
    <w:p w14:paraId="3AB616BA" w14:textId="77777777" w:rsidR="00AC3A4F" w:rsidRDefault="00AC3A4F" w:rsidP="00AC3A4F">
      <w:pPr>
        <w:ind w:left="720" w:firstLine="720"/>
      </w:pPr>
    </w:p>
    <w:p w14:paraId="768FFD6F" w14:textId="77777777" w:rsidR="00AC3A4F" w:rsidRDefault="00AC3A4F" w:rsidP="00AC3A4F">
      <w:pPr>
        <w:ind w:left="720" w:firstLine="720"/>
      </w:pPr>
    </w:p>
    <w:p w14:paraId="00212A51" w14:textId="46BDAD11" w:rsidR="00AC3A4F" w:rsidRDefault="00AC3A4F" w:rsidP="00AC3A4F">
      <w:pPr>
        <w:pStyle w:val="ListParagraph"/>
        <w:numPr>
          <w:ilvl w:val="0"/>
          <w:numId w:val="25"/>
        </w:numPr>
        <w:rPr>
          <w:b/>
          <w:bCs/>
        </w:rPr>
      </w:pPr>
      <w:r w:rsidRPr="00AC3A4F">
        <w:rPr>
          <w:b/>
          <w:bCs/>
        </w:rPr>
        <w:lastRenderedPageBreak/>
        <w:t>Engineered Wood Fiber and Safety Surfacing (see photos below)</w:t>
      </w:r>
    </w:p>
    <w:p w14:paraId="0E64F3A6" w14:textId="77777777" w:rsidR="001D0755" w:rsidRPr="001D0755" w:rsidRDefault="001D0755" w:rsidP="001D0755">
      <w:pPr>
        <w:pStyle w:val="ListParagraph"/>
        <w:ind w:left="1440"/>
        <w:rPr>
          <w:b/>
          <w:bCs/>
        </w:rPr>
      </w:pPr>
    </w:p>
    <w:p w14:paraId="605543C7" w14:textId="3A7429C7" w:rsidR="00AC3A4F" w:rsidRPr="001D0755" w:rsidRDefault="00AC3A4F" w:rsidP="00AC3A4F">
      <w:pPr>
        <w:pStyle w:val="ListParagraph"/>
        <w:numPr>
          <w:ilvl w:val="1"/>
          <w:numId w:val="25"/>
        </w:numPr>
        <w:rPr>
          <w:b/>
          <w:bCs/>
        </w:rPr>
      </w:pPr>
      <w:r>
        <w:t>Overall, the average depth of the engineered wood fiber appears to be</w:t>
      </w:r>
      <w:r w:rsidRPr="001D0755">
        <w:rPr>
          <w:b/>
          <w:bCs/>
        </w:rPr>
        <w:t xml:space="preserve"> 7 inches of uncompressed material.</w:t>
      </w:r>
    </w:p>
    <w:p w14:paraId="025DBF19" w14:textId="77777777" w:rsidR="001D0755" w:rsidRPr="001D0755" w:rsidRDefault="001D0755" w:rsidP="001D0755">
      <w:pPr>
        <w:pStyle w:val="ListParagraph"/>
        <w:ind w:left="2160"/>
        <w:rPr>
          <w:b/>
          <w:bCs/>
        </w:rPr>
      </w:pPr>
    </w:p>
    <w:p w14:paraId="4DC6F098" w14:textId="704801F7" w:rsidR="00AC3A4F" w:rsidRPr="001D0755" w:rsidRDefault="001D0755" w:rsidP="00AC3A4F">
      <w:pPr>
        <w:pStyle w:val="ListParagraph"/>
        <w:numPr>
          <w:ilvl w:val="2"/>
          <w:numId w:val="25"/>
        </w:numPr>
        <w:rPr>
          <w:b/>
          <w:bCs/>
        </w:rPr>
      </w:pPr>
      <w:r>
        <w:t xml:space="preserve">CPSI Requirement - </w:t>
      </w:r>
      <w:r w:rsidR="00AC3A4F">
        <w:t xml:space="preserve">6 inches of uncompressed engineered wood fiber </w:t>
      </w:r>
      <w:r>
        <w:t>have</w:t>
      </w:r>
      <w:r w:rsidR="00AC3A4F">
        <w:t xml:space="preserve"> a critical fall height protection of 6 feet (72 inches).</w:t>
      </w:r>
    </w:p>
    <w:p w14:paraId="2E0D93AA" w14:textId="77777777" w:rsidR="001D0755" w:rsidRPr="001D0755" w:rsidRDefault="001D0755" w:rsidP="001D0755">
      <w:pPr>
        <w:pStyle w:val="ListParagraph"/>
        <w:ind w:left="2160"/>
        <w:rPr>
          <w:b/>
          <w:bCs/>
        </w:rPr>
      </w:pPr>
    </w:p>
    <w:p w14:paraId="2438D521" w14:textId="09587F13" w:rsidR="001D0755" w:rsidRPr="001D0755" w:rsidRDefault="001D0755" w:rsidP="00AC3A4F">
      <w:pPr>
        <w:pStyle w:val="ListParagraph"/>
        <w:numPr>
          <w:ilvl w:val="2"/>
          <w:numId w:val="25"/>
        </w:numPr>
        <w:rPr>
          <w:b/>
          <w:bCs/>
        </w:rPr>
      </w:pPr>
      <w:r>
        <w:t>CPSI Requirement - 9 inches of uncompressed engineered wood fiber would have critical fall height protection of 7 feet (84 inches).</w:t>
      </w:r>
    </w:p>
    <w:p w14:paraId="4DC10108" w14:textId="77777777" w:rsidR="001D0755" w:rsidRPr="001D0755" w:rsidRDefault="001D0755" w:rsidP="001D0755">
      <w:pPr>
        <w:pStyle w:val="ListParagraph"/>
        <w:rPr>
          <w:b/>
          <w:bCs/>
        </w:rPr>
      </w:pPr>
    </w:p>
    <w:p w14:paraId="278C55B6" w14:textId="496D6A37" w:rsidR="001D0755" w:rsidRPr="001D0755" w:rsidRDefault="001D0755" w:rsidP="00AC3A4F">
      <w:pPr>
        <w:pStyle w:val="ListParagraph"/>
        <w:numPr>
          <w:ilvl w:val="2"/>
          <w:numId w:val="25"/>
        </w:numPr>
        <w:rPr>
          <w:b/>
          <w:bCs/>
        </w:rPr>
      </w:pPr>
      <w:r>
        <w:t xml:space="preserve">CPSI Requirement - 12 inches of uncompressed engineered wood fiber would have critical fall height protection of greater </w:t>
      </w:r>
      <w:proofErr w:type="spellStart"/>
      <w:proofErr w:type="gramStart"/>
      <w:r>
        <w:t>then</w:t>
      </w:r>
      <w:proofErr w:type="spellEnd"/>
      <w:proofErr w:type="gramEnd"/>
      <w:r>
        <w:t xml:space="preserve"> 12 feet (144 inches). </w:t>
      </w:r>
    </w:p>
    <w:p w14:paraId="576924E2" w14:textId="77777777" w:rsidR="001D0755" w:rsidRPr="001D0755" w:rsidRDefault="001D0755" w:rsidP="001D0755">
      <w:pPr>
        <w:pStyle w:val="ListParagraph"/>
        <w:rPr>
          <w:b/>
          <w:bCs/>
        </w:rPr>
      </w:pPr>
    </w:p>
    <w:p w14:paraId="1838D5A7" w14:textId="4F98F3DE" w:rsidR="001D0755" w:rsidRDefault="001D0755" w:rsidP="001D0755">
      <w:pPr>
        <w:pStyle w:val="ListParagraph"/>
        <w:numPr>
          <w:ilvl w:val="1"/>
          <w:numId w:val="25"/>
        </w:numPr>
        <w:rPr>
          <w:b/>
          <w:bCs/>
        </w:rPr>
      </w:pPr>
      <w:r>
        <w:rPr>
          <w:b/>
          <w:bCs/>
        </w:rPr>
        <w:t xml:space="preserve">Safety Surfacing Deficiencies </w:t>
      </w:r>
    </w:p>
    <w:p w14:paraId="09CCA9DB" w14:textId="696DED3D" w:rsidR="001D0755" w:rsidRDefault="001D0755" w:rsidP="001D0755">
      <w:pPr>
        <w:pStyle w:val="ListParagraph"/>
        <w:ind w:left="2160"/>
        <w:rPr>
          <w:b/>
          <w:bCs/>
        </w:rPr>
      </w:pPr>
    </w:p>
    <w:p w14:paraId="169AEBE4" w14:textId="77777777" w:rsidR="001D0755" w:rsidRPr="001D0755" w:rsidRDefault="001D0755" w:rsidP="001D0755">
      <w:pPr>
        <w:pStyle w:val="ListParagraph"/>
        <w:numPr>
          <w:ilvl w:val="2"/>
          <w:numId w:val="25"/>
        </w:numPr>
        <w:rPr>
          <w:b/>
          <w:bCs/>
        </w:rPr>
      </w:pPr>
      <w:r>
        <w:t xml:space="preserve">The larger arch rock-climbing structure has a critical fall height of 72 inches. </w:t>
      </w:r>
    </w:p>
    <w:p w14:paraId="64CFE406" w14:textId="77777777" w:rsidR="001D0755" w:rsidRPr="001D0755" w:rsidRDefault="001D0755" w:rsidP="001D0755">
      <w:pPr>
        <w:pStyle w:val="ListParagraph"/>
        <w:ind w:left="2160"/>
        <w:rPr>
          <w:b/>
          <w:bCs/>
        </w:rPr>
      </w:pPr>
    </w:p>
    <w:p w14:paraId="773FE62B" w14:textId="50584159" w:rsidR="001D0755" w:rsidRPr="001D0755" w:rsidRDefault="001D0755" w:rsidP="001D0755">
      <w:pPr>
        <w:pStyle w:val="ListParagraph"/>
        <w:numPr>
          <w:ilvl w:val="2"/>
          <w:numId w:val="25"/>
        </w:numPr>
        <w:rPr>
          <w:b/>
          <w:bCs/>
        </w:rPr>
      </w:pPr>
      <w:r>
        <w:t>The tallest swings have a critical fall height of 96 inches.</w:t>
      </w:r>
    </w:p>
    <w:p w14:paraId="3FB62B4E" w14:textId="77777777" w:rsidR="001D0755" w:rsidRPr="001D0755" w:rsidRDefault="001D0755" w:rsidP="001D0755">
      <w:pPr>
        <w:pStyle w:val="ListParagraph"/>
        <w:rPr>
          <w:b/>
          <w:bCs/>
        </w:rPr>
      </w:pPr>
    </w:p>
    <w:p w14:paraId="5545ADD6" w14:textId="77777777" w:rsidR="001D0755" w:rsidRPr="001D0755" w:rsidRDefault="001D0755" w:rsidP="001D0755">
      <w:pPr>
        <w:pStyle w:val="ListParagraph"/>
        <w:numPr>
          <w:ilvl w:val="2"/>
          <w:numId w:val="25"/>
        </w:numPr>
        <w:rPr>
          <w:b/>
          <w:bCs/>
        </w:rPr>
      </w:pPr>
      <w:r>
        <w:t>The climbing feature on the Southside of the composite climbing structure has a critical fall height of 118 inches.</w:t>
      </w:r>
    </w:p>
    <w:p w14:paraId="6D2AD630" w14:textId="77777777" w:rsidR="001D0755" w:rsidRDefault="001D0755" w:rsidP="001D0755">
      <w:pPr>
        <w:pStyle w:val="ListParagraph"/>
      </w:pPr>
    </w:p>
    <w:p w14:paraId="144CD4C7" w14:textId="426BA1FD" w:rsidR="001D0755" w:rsidRPr="001D0755" w:rsidRDefault="001D0755" w:rsidP="001D0755">
      <w:pPr>
        <w:pStyle w:val="ListParagraph"/>
        <w:numPr>
          <w:ilvl w:val="2"/>
          <w:numId w:val="25"/>
        </w:numPr>
        <w:rPr>
          <w:b/>
          <w:bCs/>
        </w:rPr>
      </w:pPr>
      <w:r>
        <w:t xml:space="preserve">The climbing feature </w:t>
      </w:r>
      <w:proofErr w:type="gramStart"/>
      <w:r>
        <w:t>actually gives</w:t>
      </w:r>
      <w:proofErr w:type="gramEnd"/>
      <w:r>
        <w:t xml:space="preserve"> a child access to the roof structure, so the height would actually be even higher than that.  To meet critical fall height protection engineered wood fiber needs to be added to the play area.</w:t>
      </w:r>
    </w:p>
    <w:p w14:paraId="55437D3B" w14:textId="3EB510B4" w:rsidR="001D0755" w:rsidRDefault="001D0755" w:rsidP="001D0755">
      <w:pPr>
        <w:ind w:left="1080" w:firstLine="720"/>
        <w:rPr>
          <w:b/>
          <w:bCs/>
        </w:rPr>
      </w:pPr>
      <w:r>
        <w:rPr>
          <w:noProof/>
        </w:rPr>
        <w:drawing>
          <wp:inline distT="0" distB="0" distL="0" distR="0" wp14:anchorId="1F4D969C" wp14:editId="434EAC72">
            <wp:extent cx="2298941" cy="3065253"/>
            <wp:effectExtent l="0" t="0" r="6350" b="1905"/>
            <wp:docPr id="122972622" name="Picture 9" descr="A playground with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2622" name="Picture 9" descr="A playground with a sli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430" cy="3095239"/>
                    </a:xfrm>
                    <a:prstGeom prst="rect">
                      <a:avLst/>
                    </a:prstGeom>
                  </pic:spPr>
                </pic:pic>
              </a:graphicData>
            </a:graphic>
          </wp:inline>
        </w:drawing>
      </w:r>
      <w:r>
        <w:rPr>
          <w:b/>
          <w:bCs/>
        </w:rPr>
        <w:t xml:space="preserve">     </w:t>
      </w:r>
      <w:r>
        <w:rPr>
          <w:b/>
          <w:bCs/>
          <w:noProof/>
        </w:rPr>
        <w:drawing>
          <wp:inline distT="0" distB="0" distL="0" distR="0" wp14:anchorId="65EE501F" wp14:editId="0ACB97AD">
            <wp:extent cx="2291344" cy="3053751"/>
            <wp:effectExtent l="0" t="0" r="0" b="0"/>
            <wp:docPr id="1479377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4811" cy="3058372"/>
                    </a:xfrm>
                    <a:prstGeom prst="rect">
                      <a:avLst/>
                    </a:prstGeom>
                    <a:noFill/>
                  </pic:spPr>
                </pic:pic>
              </a:graphicData>
            </a:graphic>
          </wp:inline>
        </w:drawing>
      </w:r>
    </w:p>
    <w:p w14:paraId="28943F90" w14:textId="77777777" w:rsidR="003B2526" w:rsidRDefault="003B2526" w:rsidP="003B2526">
      <w:pPr>
        <w:pStyle w:val="ListParagraph"/>
        <w:numPr>
          <w:ilvl w:val="0"/>
          <w:numId w:val="25"/>
        </w:numPr>
        <w:rPr>
          <w:b/>
          <w:bCs/>
        </w:rPr>
      </w:pPr>
      <w:r w:rsidRPr="003B2526">
        <w:rPr>
          <w:b/>
          <w:bCs/>
        </w:rPr>
        <w:lastRenderedPageBreak/>
        <w:t>Play structure has open holes on the underside of the slides and roof. (see photos below)</w:t>
      </w:r>
    </w:p>
    <w:p w14:paraId="622D3E36" w14:textId="77777777" w:rsidR="003B2526" w:rsidRDefault="003B2526" w:rsidP="003B2526">
      <w:pPr>
        <w:pStyle w:val="ListParagraph"/>
        <w:ind w:left="1440"/>
        <w:rPr>
          <w:b/>
          <w:bCs/>
        </w:rPr>
      </w:pPr>
    </w:p>
    <w:p w14:paraId="54B361E0" w14:textId="3B2B7D1D" w:rsidR="003B2526" w:rsidRPr="003B2526" w:rsidRDefault="003B2526" w:rsidP="003B2526">
      <w:pPr>
        <w:pStyle w:val="ListParagraph"/>
        <w:numPr>
          <w:ilvl w:val="1"/>
          <w:numId w:val="25"/>
        </w:numPr>
        <w:rPr>
          <w:b/>
          <w:bCs/>
        </w:rPr>
      </w:pPr>
      <w:r>
        <w:t>These may serve a purpose for air movement and drainage, but they are also perfect holes for wasps and/or yellow jackets to make a nest. As well as kids stilling fingers and debris in these holes. I do not know if the ATSM standards address this issue but seems worthy of noting.</w:t>
      </w:r>
    </w:p>
    <w:p w14:paraId="0C3361E7" w14:textId="6D178718" w:rsidR="003B2526" w:rsidRDefault="003B2526" w:rsidP="007F0978">
      <w:pPr>
        <w:ind w:firstLine="720"/>
        <w:rPr>
          <w:b/>
          <w:bCs/>
        </w:rPr>
      </w:pPr>
      <w:r>
        <w:rPr>
          <w:noProof/>
        </w:rPr>
        <w:drawing>
          <wp:inline distT="0" distB="0" distL="0" distR="0" wp14:anchorId="1E6BB848" wp14:editId="258961FF">
            <wp:extent cx="2772558" cy="3267572"/>
            <wp:effectExtent l="0" t="0" r="8890" b="9525"/>
            <wp:docPr id="1968364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64573" name="Picture 19683645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880" cy="3341021"/>
                    </a:xfrm>
                    <a:prstGeom prst="rect">
                      <a:avLst/>
                    </a:prstGeom>
                  </pic:spPr>
                </pic:pic>
              </a:graphicData>
            </a:graphic>
          </wp:inline>
        </w:drawing>
      </w:r>
      <w:r>
        <w:rPr>
          <w:b/>
          <w:bCs/>
        </w:rPr>
        <w:t xml:space="preserve">  </w:t>
      </w:r>
      <w:r>
        <w:rPr>
          <w:noProof/>
        </w:rPr>
        <w:drawing>
          <wp:inline distT="0" distB="0" distL="0" distR="0" wp14:anchorId="3AA6A4AC" wp14:editId="0E6B9635">
            <wp:extent cx="2478656" cy="3304873"/>
            <wp:effectExtent l="0" t="0" r="0" b="0"/>
            <wp:docPr id="1300575864" name="Picture 12"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75864" name="Picture 12" descr="A picture containing ground, out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9011" cy="3385346"/>
                    </a:xfrm>
                    <a:prstGeom prst="rect">
                      <a:avLst/>
                    </a:prstGeom>
                  </pic:spPr>
                </pic:pic>
              </a:graphicData>
            </a:graphic>
          </wp:inline>
        </w:drawing>
      </w:r>
    </w:p>
    <w:p w14:paraId="601AE174" w14:textId="77777777" w:rsidR="000B31C5" w:rsidRDefault="000B31C5" w:rsidP="000B31C5">
      <w:pPr>
        <w:pStyle w:val="ListParagraph"/>
        <w:rPr>
          <w:b/>
          <w:bCs/>
        </w:rPr>
      </w:pPr>
    </w:p>
    <w:p w14:paraId="21D09CB3" w14:textId="77777777" w:rsidR="000B31C5" w:rsidRDefault="000B31C5" w:rsidP="000B31C5">
      <w:pPr>
        <w:pStyle w:val="ListParagraph"/>
        <w:rPr>
          <w:b/>
          <w:bCs/>
        </w:rPr>
      </w:pPr>
    </w:p>
    <w:p w14:paraId="4A28699B" w14:textId="77777777" w:rsidR="000B31C5" w:rsidRDefault="000B31C5" w:rsidP="000B31C5">
      <w:pPr>
        <w:pStyle w:val="ListParagraph"/>
        <w:rPr>
          <w:b/>
          <w:bCs/>
        </w:rPr>
      </w:pPr>
    </w:p>
    <w:p w14:paraId="3B19F94F" w14:textId="77777777" w:rsidR="000B31C5" w:rsidRDefault="000B31C5" w:rsidP="000B31C5">
      <w:pPr>
        <w:pStyle w:val="ListParagraph"/>
        <w:rPr>
          <w:b/>
          <w:bCs/>
        </w:rPr>
      </w:pPr>
    </w:p>
    <w:p w14:paraId="79058A35" w14:textId="77777777" w:rsidR="000B31C5" w:rsidRDefault="000B31C5" w:rsidP="000B31C5">
      <w:pPr>
        <w:pStyle w:val="ListParagraph"/>
        <w:rPr>
          <w:b/>
          <w:bCs/>
        </w:rPr>
      </w:pPr>
    </w:p>
    <w:p w14:paraId="1CECA196" w14:textId="77777777" w:rsidR="000B31C5" w:rsidRDefault="000B31C5" w:rsidP="000B31C5">
      <w:pPr>
        <w:pStyle w:val="ListParagraph"/>
        <w:rPr>
          <w:b/>
          <w:bCs/>
        </w:rPr>
      </w:pPr>
    </w:p>
    <w:p w14:paraId="37741C16" w14:textId="77777777" w:rsidR="000B31C5" w:rsidRDefault="000B31C5" w:rsidP="000B31C5">
      <w:pPr>
        <w:pStyle w:val="ListParagraph"/>
        <w:rPr>
          <w:b/>
          <w:bCs/>
        </w:rPr>
      </w:pPr>
    </w:p>
    <w:p w14:paraId="7A056514" w14:textId="77777777" w:rsidR="000B31C5" w:rsidRDefault="000B31C5" w:rsidP="000B31C5">
      <w:pPr>
        <w:pStyle w:val="ListParagraph"/>
        <w:rPr>
          <w:b/>
          <w:bCs/>
        </w:rPr>
      </w:pPr>
    </w:p>
    <w:p w14:paraId="715FA253" w14:textId="77777777" w:rsidR="000B31C5" w:rsidRDefault="000B31C5" w:rsidP="000B31C5">
      <w:pPr>
        <w:pStyle w:val="ListParagraph"/>
        <w:rPr>
          <w:b/>
          <w:bCs/>
        </w:rPr>
      </w:pPr>
    </w:p>
    <w:p w14:paraId="360A3DD8" w14:textId="77777777" w:rsidR="000B31C5" w:rsidRDefault="000B31C5" w:rsidP="000B31C5">
      <w:pPr>
        <w:pStyle w:val="ListParagraph"/>
        <w:rPr>
          <w:b/>
          <w:bCs/>
        </w:rPr>
      </w:pPr>
    </w:p>
    <w:p w14:paraId="30536C19" w14:textId="77777777" w:rsidR="000B31C5" w:rsidRDefault="000B31C5" w:rsidP="000B31C5">
      <w:pPr>
        <w:pStyle w:val="ListParagraph"/>
        <w:rPr>
          <w:b/>
          <w:bCs/>
        </w:rPr>
      </w:pPr>
    </w:p>
    <w:p w14:paraId="00908F9A" w14:textId="77777777" w:rsidR="000B31C5" w:rsidRDefault="000B31C5" w:rsidP="000B31C5">
      <w:pPr>
        <w:pStyle w:val="ListParagraph"/>
        <w:rPr>
          <w:b/>
          <w:bCs/>
        </w:rPr>
      </w:pPr>
    </w:p>
    <w:p w14:paraId="250F7802" w14:textId="77777777" w:rsidR="000B31C5" w:rsidRDefault="000B31C5" w:rsidP="000B31C5">
      <w:pPr>
        <w:pStyle w:val="ListParagraph"/>
        <w:rPr>
          <w:b/>
          <w:bCs/>
        </w:rPr>
      </w:pPr>
    </w:p>
    <w:p w14:paraId="6EF73618" w14:textId="77777777" w:rsidR="000B31C5" w:rsidRDefault="000B31C5" w:rsidP="000B31C5">
      <w:pPr>
        <w:pStyle w:val="ListParagraph"/>
        <w:rPr>
          <w:b/>
          <w:bCs/>
        </w:rPr>
      </w:pPr>
    </w:p>
    <w:p w14:paraId="5457268D" w14:textId="77777777" w:rsidR="000B31C5" w:rsidRDefault="000B31C5" w:rsidP="000B31C5">
      <w:pPr>
        <w:pStyle w:val="ListParagraph"/>
        <w:rPr>
          <w:b/>
          <w:bCs/>
        </w:rPr>
      </w:pPr>
    </w:p>
    <w:p w14:paraId="6CD648F4" w14:textId="77777777" w:rsidR="000B31C5" w:rsidRDefault="000B31C5" w:rsidP="000B31C5">
      <w:pPr>
        <w:pStyle w:val="ListParagraph"/>
        <w:rPr>
          <w:b/>
          <w:bCs/>
        </w:rPr>
      </w:pPr>
    </w:p>
    <w:p w14:paraId="359EF788" w14:textId="77777777" w:rsidR="000B31C5" w:rsidRDefault="000B31C5" w:rsidP="000B31C5">
      <w:pPr>
        <w:pStyle w:val="ListParagraph"/>
        <w:rPr>
          <w:b/>
          <w:bCs/>
        </w:rPr>
      </w:pPr>
    </w:p>
    <w:p w14:paraId="22C82F90" w14:textId="77777777" w:rsidR="000B31C5" w:rsidRDefault="000B31C5" w:rsidP="000B31C5">
      <w:pPr>
        <w:pStyle w:val="ListParagraph"/>
        <w:rPr>
          <w:b/>
          <w:bCs/>
        </w:rPr>
      </w:pPr>
    </w:p>
    <w:p w14:paraId="3A9DEB4F" w14:textId="77777777" w:rsidR="000B31C5" w:rsidRDefault="000B31C5" w:rsidP="000B31C5">
      <w:pPr>
        <w:pStyle w:val="ListParagraph"/>
        <w:rPr>
          <w:b/>
          <w:bCs/>
        </w:rPr>
      </w:pPr>
    </w:p>
    <w:p w14:paraId="1053E02F" w14:textId="77777777" w:rsidR="000B31C5" w:rsidRDefault="000B31C5" w:rsidP="000B31C5">
      <w:pPr>
        <w:pStyle w:val="ListParagraph"/>
        <w:rPr>
          <w:b/>
          <w:bCs/>
        </w:rPr>
      </w:pPr>
    </w:p>
    <w:p w14:paraId="07522090" w14:textId="57591A54" w:rsidR="000B31C5" w:rsidRDefault="000B31C5" w:rsidP="000B31C5">
      <w:pPr>
        <w:pStyle w:val="ListParagraph"/>
        <w:numPr>
          <w:ilvl w:val="0"/>
          <w:numId w:val="25"/>
        </w:numPr>
        <w:rPr>
          <w:b/>
          <w:bCs/>
        </w:rPr>
      </w:pPr>
      <w:r w:rsidRPr="000B31C5">
        <w:rPr>
          <w:b/>
          <w:bCs/>
        </w:rPr>
        <w:lastRenderedPageBreak/>
        <w:t>Park Amenity Findings</w:t>
      </w:r>
    </w:p>
    <w:p w14:paraId="0A1BE3CC" w14:textId="31B67CA0" w:rsidR="000B31C5" w:rsidRDefault="000B31C5" w:rsidP="000B31C5">
      <w:pPr>
        <w:pStyle w:val="ListParagraph"/>
        <w:ind w:left="1440"/>
        <w:rPr>
          <w:b/>
          <w:bCs/>
        </w:rPr>
      </w:pPr>
    </w:p>
    <w:p w14:paraId="2C2A4D8F" w14:textId="63C3008F" w:rsidR="000B31C5" w:rsidRDefault="000B31C5" w:rsidP="000B31C5">
      <w:pPr>
        <w:pStyle w:val="ListParagraph"/>
        <w:numPr>
          <w:ilvl w:val="1"/>
          <w:numId w:val="25"/>
        </w:numPr>
      </w:pPr>
      <w:r w:rsidRPr="000B31C5">
        <w:t>Benches and bike racks through the park space that have been mounted in asphalt still wobble following developer tig</w:t>
      </w:r>
      <w:r>
        <w:t>htening</w:t>
      </w:r>
      <w:r w:rsidRPr="000B31C5">
        <w:t xml:space="preserve"> them.</w:t>
      </w:r>
    </w:p>
    <w:p w14:paraId="69DA1034" w14:textId="77777777" w:rsidR="000B31C5" w:rsidRDefault="000B31C5" w:rsidP="000B31C5">
      <w:pPr>
        <w:pStyle w:val="ListParagraph"/>
        <w:numPr>
          <w:ilvl w:val="1"/>
          <w:numId w:val="25"/>
        </w:numPr>
      </w:pPr>
      <w:r>
        <w:t>The bollard at the western end of the park is missing. The two bollards closest to the bathrooms are locked up in one of the bathrooms. (see photo below)</w:t>
      </w:r>
    </w:p>
    <w:p w14:paraId="4549BC19" w14:textId="7804C3D7" w:rsidR="000B31C5" w:rsidRPr="000B31C5" w:rsidRDefault="000B31C5" w:rsidP="000B31C5">
      <w:pPr>
        <w:pStyle w:val="ListParagraph"/>
        <w:ind w:left="2160" w:firstLine="720"/>
      </w:pPr>
      <w:r>
        <w:rPr>
          <w:noProof/>
        </w:rPr>
        <w:drawing>
          <wp:inline distT="0" distB="0" distL="0" distR="0" wp14:anchorId="0DE859EB" wp14:editId="7CCC327A">
            <wp:extent cx="2523227" cy="3364302"/>
            <wp:effectExtent l="0" t="0" r="0" b="7620"/>
            <wp:docPr id="1575898502" name="Picture 13" descr="A picture containing ground,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98502" name="Picture 13" descr="A picture containing ground, outdoor, yello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351" cy="3437801"/>
                    </a:xfrm>
                    <a:prstGeom prst="rect">
                      <a:avLst/>
                    </a:prstGeom>
                  </pic:spPr>
                </pic:pic>
              </a:graphicData>
            </a:graphic>
          </wp:inline>
        </w:drawing>
      </w:r>
    </w:p>
    <w:p w14:paraId="13DB8A23" w14:textId="77777777" w:rsidR="000B31C5" w:rsidRPr="003B2526" w:rsidRDefault="000B31C5" w:rsidP="007F0978">
      <w:pPr>
        <w:ind w:firstLine="720"/>
        <w:rPr>
          <w:b/>
          <w:bCs/>
        </w:rPr>
      </w:pPr>
    </w:p>
    <w:sectPr w:rsidR="000B31C5" w:rsidRPr="003B2526" w:rsidSect="002F04E6">
      <w:footerReference w:type="even" r:id="rId25"/>
      <w:footerReference w:type="default" r:id="rId26"/>
      <w:pgSz w:w="12240" w:h="15840" w:code="1"/>
      <w:pgMar w:top="180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BADA2" w14:textId="77777777" w:rsidR="002F04E6" w:rsidRDefault="002F04E6" w:rsidP="00785540">
      <w:pPr>
        <w:spacing w:before="0"/>
      </w:pPr>
      <w:r>
        <w:separator/>
      </w:r>
    </w:p>
  </w:endnote>
  <w:endnote w:type="continuationSeparator" w:id="0">
    <w:p w14:paraId="55C7B82B" w14:textId="77777777" w:rsidR="002F04E6" w:rsidRDefault="002F04E6" w:rsidP="007855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67B7" w14:textId="77777777" w:rsidR="009A3004" w:rsidRDefault="00E05653">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14:paraId="0DC28770" w14:textId="77777777" w:rsidR="009A3004" w:rsidRDefault="009A3004">
    <w:pPr>
      <w:pStyle w:val="Footer"/>
    </w:pPr>
  </w:p>
  <w:p w14:paraId="7AD290C0" w14:textId="77777777" w:rsidR="009A3004" w:rsidRDefault="009A30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A102" w14:textId="77777777" w:rsidR="009A3004" w:rsidRDefault="00E05653">
    <w:pPr>
      <w:pStyle w:val="Footer"/>
    </w:pPr>
    <w:r>
      <w:fldChar w:fldCharType="begin"/>
    </w:r>
    <w:r>
      <w:instrText xml:space="preserve"> PAGE </w:instrText>
    </w:r>
    <w:r>
      <w:fldChar w:fldCharType="separate"/>
    </w:r>
    <w:r w:rsidR="00933B8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4539F" w14:textId="77777777" w:rsidR="002F04E6" w:rsidRDefault="002F04E6" w:rsidP="00785540">
      <w:pPr>
        <w:spacing w:before="0"/>
      </w:pPr>
      <w:r>
        <w:separator/>
      </w:r>
    </w:p>
  </w:footnote>
  <w:footnote w:type="continuationSeparator" w:id="0">
    <w:p w14:paraId="0A996A06" w14:textId="77777777" w:rsidR="002F04E6" w:rsidRDefault="002F04E6" w:rsidP="0078554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00BE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C9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803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600C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DE3A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65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62AF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B25D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F68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C4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E3C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7E3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C053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8720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46A64EE"/>
    <w:multiLevelType w:val="hybridMultilevel"/>
    <w:tmpl w:val="2E5CED28"/>
    <w:lvl w:ilvl="0" w:tplc="42E0E704">
      <w:start w:val="2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0100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9BC7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AC2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BE76D6E"/>
    <w:multiLevelType w:val="multilevel"/>
    <w:tmpl w:val="9DD0DD5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F730CB5"/>
    <w:multiLevelType w:val="multilevel"/>
    <w:tmpl w:val="5F58368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D837D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1C4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30550FB"/>
    <w:multiLevelType w:val="multilevel"/>
    <w:tmpl w:val="4E4625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98F3528"/>
    <w:multiLevelType w:val="multilevel"/>
    <w:tmpl w:val="ACF4B7D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7F104EA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59548049">
    <w:abstractNumId w:val="21"/>
  </w:num>
  <w:num w:numId="2" w16cid:durableId="184490585">
    <w:abstractNumId w:val="20"/>
  </w:num>
  <w:num w:numId="3" w16cid:durableId="1559127669">
    <w:abstractNumId w:val="18"/>
  </w:num>
  <w:num w:numId="4" w16cid:durableId="606810902">
    <w:abstractNumId w:val="9"/>
  </w:num>
  <w:num w:numId="5" w16cid:durableId="1871991441">
    <w:abstractNumId w:val="7"/>
  </w:num>
  <w:num w:numId="6" w16cid:durableId="1142692469">
    <w:abstractNumId w:val="6"/>
  </w:num>
  <w:num w:numId="7" w16cid:durableId="479269500">
    <w:abstractNumId w:val="5"/>
  </w:num>
  <w:num w:numId="8" w16cid:durableId="1431662338">
    <w:abstractNumId w:val="4"/>
  </w:num>
  <w:num w:numId="9" w16cid:durableId="344133762">
    <w:abstractNumId w:val="8"/>
  </w:num>
  <w:num w:numId="10" w16cid:durableId="328411589">
    <w:abstractNumId w:val="3"/>
  </w:num>
  <w:num w:numId="11" w16cid:durableId="922909170">
    <w:abstractNumId w:val="2"/>
  </w:num>
  <w:num w:numId="12" w16cid:durableId="1039282867">
    <w:abstractNumId w:val="1"/>
  </w:num>
  <w:num w:numId="13" w16cid:durableId="1414163874">
    <w:abstractNumId w:val="0"/>
  </w:num>
  <w:num w:numId="14" w16cid:durableId="1347748438">
    <w:abstractNumId w:val="16"/>
  </w:num>
  <w:num w:numId="15" w16cid:durableId="1661500263">
    <w:abstractNumId w:val="15"/>
  </w:num>
  <w:num w:numId="16" w16cid:durableId="1192066617">
    <w:abstractNumId w:val="23"/>
  </w:num>
  <w:num w:numId="17" w16cid:durableId="1934431288">
    <w:abstractNumId w:val="22"/>
  </w:num>
  <w:num w:numId="18" w16cid:durableId="414784208">
    <w:abstractNumId w:val="17"/>
  </w:num>
  <w:num w:numId="19" w16cid:durableId="1366517461">
    <w:abstractNumId w:val="19"/>
  </w:num>
  <w:num w:numId="20" w16cid:durableId="1111247420">
    <w:abstractNumId w:val="10"/>
  </w:num>
  <w:num w:numId="21" w16cid:durableId="1169758729">
    <w:abstractNumId w:val="12"/>
  </w:num>
  <w:num w:numId="22" w16cid:durableId="315883890">
    <w:abstractNumId w:val="11"/>
  </w:num>
  <w:num w:numId="23" w16cid:durableId="2037928244">
    <w:abstractNumId w:val="13"/>
  </w:num>
  <w:num w:numId="24" w16cid:durableId="61564295">
    <w:abstractNumId w:val="24"/>
  </w:num>
  <w:num w:numId="25" w16cid:durableId="1317609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S0sDQ2tbAwNLA0tjRT0lEKTi0uzszPAykwrgUAU9F8NiwAAAA="/>
  </w:docVars>
  <w:rsids>
    <w:rsidRoot w:val="000F6260"/>
    <w:rsid w:val="000B31C5"/>
    <w:rsid w:val="000F6260"/>
    <w:rsid w:val="001A225B"/>
    <w:rsid w:val="001D0755"/>
    <w:rsid w:val="00293B83"/>
    <w:rsid w:val="002C2C33"/>
    <w:rsid w:val="002F04E6"/>
    <w:rsid w:val="003B2526"/>
    <w:rsid w:val="003B7C5D"/>
    <w:rsid w:val="00432322"/>
    <w:rsid w:val="00562274"/>
    <w:rsid w:val="00697389"/>
    <w:rsid w:val="006A3CE7"/>
    <w:rsid w:val="00785540"/>
    <w:rsid w:val="007F0978"/>
    <w:rsid w:val="0089679B"/>
    <w:rsid w:val="00933B8F"/>
    <w:rsid w:val="009A3004"/>
    <w:rsid w:val="00AC3A4F"/>
    <w:rsid w:val="00E05653"/>
    <w:rsid w:val="00E87284"/>
    <w:rsid w:val="00EB3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5AC3A47"/>
  <w15:chartTrackingRefBased/>
  <w15:docId w15:val="{CA48B705-1A95-4C32-B097-C4B1B5C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E6"/>
    <w:rPr>
      <w:rFonts w:eastAsiaTheme="minorEastAsia" w:cs="Times New Roman"/>
    </w:rPr>
  </w:style>
  <w:style w:type="paragraph" w:styleId="Heading1">
    <w:name w:val="heading 1"/>
    <w:basedOn w:val="Normal"/>
    <w:link w:val="Heading1Char"/>
    <w:uiPriority w:val="9"/>
    <w:qFormat/>
    <w:rsid w:val="00697389"/>
    <w:pPr>
      <w:keepNext/>
      <w:keepLines/>
      <w:outlineLvl w:val="0"/>
    </w:pPr>
    <w:rPr>
      <w:rFonts w:asciiTheme="majorHAnsi" w:hAnsiTheme="majorHAnsi"/>
      <w:b/>
    </w:rPr>
  </w:style>
  <w:style w:type="paragraph" w:styleId="Heading2">
    <w:name w:val="heading 2"/>
    <w:basedOn w:val="Normal"/>
    <w:next w:val="Normal"/>
    <w:link w:val="Heading2Char"/>
    <w:uiPriority w:val="9"/>
    <w:semiHidden/>
    <w:unhideWhenUsed/>
    <w:qFormat/>
    <w:rsid w:val="006973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738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3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38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3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38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38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69738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40"/>
    <w:rPr>
      <w:rFonts w:asciiTheme="majorHAnsi" w:eastAsiaTheme="minorEastAsia" w:hAnsiTheme="majorHAnsi" w:cs="Times New Roman"/>
      <w:b/>
    </w:rPr>
  </w:style>
  <w:style w:type="table" w:customStyle="1" w:styleId="Memotable">
    <w:name w:val="Memo table"/>
    <w:basedOn w:val="TableNormal"/>
    <w:uiPriority w:val="99"/>
    <w:rsid w:val="00785540"/>
    <w:pPr>
      <w:spacing w:before="240"/>
      <w:contextualSpacing/>
    </w:pPr>
    <w:rPr>
      <w:rFonts w:eastAsiaTheme="minorEastAsia" w:cs="Times New Roman"/>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customStyle="1" w:styleId="CompanyName">
    <w:name w:val="Company Name"/>
    <w:basedOn w:val="Normal"/>
    <w:uiPriority w:val="1"/>
    <w:qFormat/>
    <w:rsid w:val="00785540"/>
    <w:pPr>
      <w:keepLines/>
      <w:pBdr>
        <w:top w:val="single" w:sz="48" w:space="8" w:color="404040" w:themeColor="text1" w:themeTint="BF"/>
        <w:left w:val="single" w:sz="48" w:space="4" w:color="404040" w:themeColor="text1" w:themeTint="BF"/>
        <w:bottom w:val="single" w:sz="48" w:space="8" w:color="404040" w:themeColor="text1" w:themeTint="BF"/>
        <w:right w:val="single" w:sz="48" w:space="4" w:color="404040" w:themeColor="text1" w:themeTint="BF"/>
      </w:pBdr>
      <w:shd w:val="clear" w:color="auto" w:fill="404040" w:themeFill="text1" w:themeFillTint="BF"/>
      <w:spacing w:before="0"/>
      <w:ind w:left="5040" w:right="288"/>
      <w:jc w:val="center"/>
    </w:pPr>
    <w:rPr>
      <w:rFonts w:asciiTheme="majorHAnsi" w:hAnsiTheme="majorHAnsi"/>
      <w:color w:val="FFFFFF" w:themeColor="background1"/>
      <w:spacing w:val="-15"/>
      <w:sz w:val="32"/>
    </w:rPr>
  </w:style>
  <w:style w:type="paragraph" w:styleId="Footer">
    <w:name w:val="footer"/>
    <w:basedOn w:val="Normal"/>
    <w:link w:val="FooterChar"/>
    <w:uiPriority w:val="99"/>
    <w:unhideWhenUsed/>
    <w:qFormat/>
    <w:rsid w:val="00E05653"/>
    <w:pPr>
      <w:jc w:val="center"/>
    </w:pPr>
  </w:style>
  <w:style w:type="character" w:customStyle="1" w:styleId="FooterChar">
    <w:name w:val="Footer Char"/>
    <w:basedOn w:val="DefaultParagraphFont"/>
    <w:link w:val="Footer"/>
    <w:uiPriority w:val="99"/>
    <w:rsid w:val="00E05653"/>
    <w:rPr>
      <w:rFonts w:eastAsiaTheme="minorEastAsia" w:cs="Times New Roman"/>
    </w:rPr>
  </w:style>
  <w:style w:type="paragraph" w:styleId="Title">
    <w:name w:val="Title"/>
    <w:basedOn w:val="Normal"/>
    <w:link w:val="TitleChar"/>
    <w:uiPriority w:val="2"/>
    <w:qFormat/>
    <w:rsid w:val="00785540"/>
    <w:pPr>
      <w:keepNext/>
      <w:keepLines/>
      <w:spacing w:before="0" w:after="120"/>
      <w:ind w:left="-720"/>
    </w:pPr>
    <w:rPr>
      <w:rFonts w:asciiTheme="majorHAnsi" w:hAnsiTheme="majorHAnsi"/>
      <w:b/>
      <w:kern w:val="28"/>
      <w:sz w:val="108"/>
    </w:rPr>
  </w:style>
  <w:style w:type="character" w:customStyle="1" w:styleId="TitleChar">
    <w:name w:val="Title Char"/>
    <w:basedOn w:val="DefaultParagraphFont"/>
    <w:link w:val="Title"/>
    <w:uiPriority w:val="2"/>
    <w:rsid w:val="00785540"/>
    <w:rPr>
      <w:rFonts w:asciiTheme="majorHAnsi" w:eastAsiaTheme="minorEastAsia" w:hAnsiTheme="majorHAnsi" w:cs="Times New Roman"/>
      <w:b/>
      <w:kern w:val="28"/>
      <w:sz w:val="108"/>
    </w:rPr>
  </w:style>
  <w:style w:type="paragraph" w:styleId="Header">
    <w:name w:val="header"/>
    <w:basedOn w:val="Normal"/>
    <w:link w:val="HeaderChar"/>
    <w:uiPriority w:val="99"/>
    <w:unhideWhenUsed/>
    <w:rsid w:val="00E05653"/>
  </w:style>
  <w:style w:type="character" w:customStyle="1" w:styleId="HeaderChar">
    <w:name w:val="Header Char"/>
    <w:basedOn w:val="DefaultParagraphFont"/>
    <w:link w:val="Header"/>
    <w:uiPriority w:val="99"/>
    <w:rsid w:val="00E05653"/>
    <w:rPr>
      <w:rFonts w:eastAsiaTheme="minorEastAsia" w:cs="Times New Roman"/>
    </w:rPr>
  </w:style>
  <w:style w:type="paragraph" w:styleId="Subtitle">
    <w:name w:val="Subtitle"/>
    <w:basedOn w:val="Normal"/>
    <w:next w:val="Normal"/>
    <w:link w:val="SubtitleChar"/>
    <w:uiPriority w:val="11"/>
    <w:semiHidden/>
    <w:unhideWhenUsed/>
    <w:qFormat/>
    <w:rsid w:val="00E87284"/>
    <w:pPr>
      <w:numPr>
        <w:ilvl w:val="1"/>
      </w:numPr>
      <w:spacing w:after="160"/>
    </w:pPr>
    <w:rPr>
      <w:rFonts w:cstheme="minorBidi"/>
      <w:color w:val="5A5A5A" w:themeColor="text1" w:themeTint="A5"/>
    </w:rPr>
  </w:style>
  <w:style w:type="character" w:customStyle="1" w:styleId="SubtitleChar">
    <w:name w:val="Subtitle Char"/>
    <w:basedOn w:val="DefaultParagraphFont"/>
    <w:link w:val="Subtitle"/>
    <w:uiPriority w:val="11"/>
    <w:semiHidden/>
    <w:rsid w:val="00E87284"/>
    <w:rPr>
      <w:rFonts w:eastAsiaTheme="minorEastAsia"/>
      <w:color w:val="5A5A5A" w:themeColor="text1" w:themeTint="A5"/>
    </w:rPr>
  </w:style>
  <w:style w:type="character" w:styleId="IntenseEmphasis">
    <w:name w:val="Intense Emphasis"/>
    <w:basedOn w:val="DefaultParagraphFont"/>
    <w:uiPriority w:val="21"/>
    <w:semiHidden/>
    <w:unhideWhenUsed/>
    <w:qFormat/>
    <w:rsid w:val="00E87284"/>
    <w:rPr>
      <w:i/>
      <w:iCs/>
      <w:color w:val="244061" w:themeColor="accent1" w:themeShade="80"/>
    </w:rPr>
  </w:style>
  <w:style w:type="paragraph" w:styleId="IntenseQuote">
    <w:name w:val="Intense Quote"/>
    <w:basedOn w:val="Normal"/>
    <w:next w:val="Normal"/>
    <w:link w:val="IntenseQuoteChar"/>
    <w:uiPriority w:val="30"/>
    <w:semiHidden/>
    <w:unhideWhenUsed/>
    <w:qFormat/>
    <w:rsid w:val="00E87284"/>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E87284"/>
    <w:rPr>
      <w:rFonts w:eastAsiaTheme="minorEastAsia" w:cs="Times New Roman"/>
      <w:i/>
      <w:iCs/>
      <w:color w:val="244061" w:themeColor="accent1" w:themeShade="80"/>
    </w:rPr>
  </w:style>
  <w:style w:type="character" w:styleId="IntenseReference">
    <w:name w:val="Intense Reference"/>
    <w:basedOn w:val="DefaultParagraphFont"/>
    <w:uiPriority w:val="32"/>
    <w:semiHidden/>
    <w:unhideWhenUsed/>
    <w:qFormat/>
    <w:rsid w:val="00E87284"/>
    <w:rPr>
      <w:b/>
      <w:bCs/>
      <w:caps w:val="0"/>
      <w:smallCaps/>
      <w:color w:val="244061" w:themeColor="accent1" w:themeShade="80"/>
      <w:spacing w:val="5"/>
    </w:rPr>
  </w:style>
  <w:style w:type="paragraph" w:styleId="BlockText">
    <w:name w:val="Block Text"/>
    <w:basedOn w:val="Normal"/>
    <w:uiPriority w:val="99"/>
    <w:semiHidden/>
    <w:unhideWhenUsed/>
    <w:rsid w:val="00E87284"/>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rFonts w:cstheme="minorBidi"/>
      <w:i/>
      <w:iCs/>
      <w:color w:val="244061" w:themeColor="accent1" w:themeShade="80"/>
    </w:rPr>
  </w:style>
  <w:style w:type="character" w:styleId="FollowedHyperlink">
    <w:name w:val="FollowedHyperlink"/>
    <w:basedOn w:val="DefaultParagraphFont"/>
    <w:uiPriority w:val="99"/>
    <w:semiHidden/>
    <w:unhideWhenUsed/>
    <w:rsid w:val="00E87284"/>
    <w:rPr>
      <w:color w:val="403152" w:themeColor="accent4" w:themeShade="80"/>
      <w:u w:val="single"/>
    </w:rPr>
  </w:style>
  <w:style w:type="character" w:styleId="Hyperlink">
    <w:name w:val="Hyperlink"/>
    <w:basedOn w:val="DefaultParagraphFont"/>
    <w:uiPriority w:val="99"/>
    <w:semiHidden/>
    <w:unhideWhenUsed/>
    <w:rsid w:val="00E87284"/>
    <w:rPr>
      <w:color w:val="1F497D" w:themeColor="text2"/>
      <w:u w:val="single"/>
    </w:rPr>
  </w:style>
  <w:style w:type="character" w:styleId="Mention">
    <w:name w:val="Mention"/>
    <w:basedOn w:val="DefaultParagraphFont"/>
    <w:uiPriority w:val="99"/>
    <w:semiHidden/>
    <w:unhideWhenUsed/>
    <w:rsid w:val="00E87284"/>
    <w:rPr>
      <w:color w:val="244061" w:themeColor="accent1" w:themeShade="80"/>
      <w:shd w:val="clear" w:color="auto" w:fill="E6E6E6"/>
    </w:rPr>
  </w:style>
  <w:style w:type="character" w:styleId="PlaceholderText">
    <w:name w:val="Placeholder Text"/>
    <w:basedOn w:val="DefaultParagraphFont"/>
    <w:uiPriority w:val="99"/>
    <w:semiHidden/>
    <w:rsid w:val="00E87284"/>
    <w:rPr>
      <w:color w:val="595959" w:themeColor="text1" w:themeTint="A6"/>
    </w:rPr>
  </w:style>
  <w:style w:type="character" w:customStyle="1" w:styleId="Heading8Char">
    <w:name w:val="Heading 8 Char"/>
    <w:basedOn w:val="DefaultParagraphFont"/>
    <w:link w:val="Heading8"/>
    <w:uiPriority w:val="9"/>
    <w:semiHidden/>
    <w:rsid w:val="0069738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697389"/>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697389"/>
    <w:pPr>
      <w:spacing w:before="0" w:after="200"/>
    </w:pPr>
    <w:rPr>
      <w:i/>
      <w:iCs/>
      <w:color w:val="1F497D" w:themeColor="text2"/>
      <w:szCs w:val="18"/>
    </w:rPr>
  </w:style>
  <w:style w:type="paragraph" w:styleId="BalloonText">
    <w:name w:val="Balloon Text"/>
    <w:basedOn w:val="Normal"/>
    <w:link w:val="BalloonTextChar"/>
    <w:uiPriority w:val="99"/>
    <w:semiHidden/>
    <w:unhideWhenUsed/>
    <w:rsid w:val="00697389"/>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697389"/>
    <w:rPr>
      <w:rFonts w:ascii="Segoe UI" w:eastAsiaTheme="minorEastAsia" w:hAnsi="Segoe UI" w:cs="Segoe UI"/>
      <w:szCs w:val="18"/>
    </w:rPr>
  </w:style>
  <w:style w:type="paragraph" w:styleId="BodyText3">
    <w:name w:val="Body Text 3"/>
    <w:basedOn w:val="Normal"/>
    <w:link w:val="BodyText3Char"/>
    <w:uiPriority w:val="99"/>
    <w:semiHidden/>
    <w:unhideWhenUsed/>
    <w:rsid w:val="00697389"/>
    <w:pPr>
      <w:spacing w:after="120"/>
    </w:pPr>
    <w:rPr>
      <w:szCs w:val="16"/>
    </w:rPr>
  </w:style>
  <w:style w:type="character" w:customStyle="1" w:styleId="BodyText3Char">
    <w:name w:val="Body Text 3 Char"/>
    <w:basedOn w:val="DefaultParagraphFont"/>
    <w:link w:val="BodyText3"/>
    <w:uiPriority w:val="99"/>
    <w:semiHidden/>
    <w:rsid w:val="00697389"/>
    <w:rPr>
      <w:rFonts w:eastAsiaTheme="minorEastAsia" w:cs="Times New Roman"/>
      <w:szCs w:val="16"/>
    </w:rPr>
  </w:style>
  <w:style w:type="paragraph" w:styleId="BodyTextIndent3">
    <w:name w:val="Body Text Indent 3"/>
    <w:basedOn w:val="Normal"/>
    <w:link w:val="BodyTextIndent3Char"/>
    <w:uiPriority w:val="99"/>
    <w:semiHidden/>
    <w:unhideWhenUsed/>
    <w:rsid w:val="00697389"/>
    <w:pPr>
      <w:spacing w:after="120"/>
      <w:ind w:left="360"/>
    </w:pPr>
    <w:rPr>
      <w:szCs w:val="16"/>
    </w:rPr>
  </w:style>
  <w:style w:type="character" w:customStyle="1" w:styleId="BodyTextIndent3Char">
    <w:name w:val="Body Text Indent 3 Char"/>
    <w:basedOn w:val="DefaultParagraphFont"/>
    <w:link w:val="BodyTextIndent3"/>
    <w:uiPriority w:val="99"/>
    <w:semiHidden/>
    <w:rsid w:val="00697389"/>
    <w:rPr>
      <w:rFonts w:eastAsiaTheme="minorEastAsia" w:cs="Times New Roman"/>
      <w:szCs w:val="16"/>
    </w:rPr>
  </w:style>
  <w:style w:type="character" w:styleId="CommentReference">
    <w:name w:val="annotation reference"/>
    <w:basedOn w:val="DefaultParagraphFont"/>
    <w:uiPriority w:val="99"/>
    <w:semiHidden/>
    <w:unhideWhenUsed/>
    <w:rsid w:val="00697389"/>
    <w:rPr>
      <w:sz w:val="22"/>
      <w:szCs w:val="16"/>
    </w:rPr>
  </w:style>
  <w:style w:type="paragraph" w:styleId="CommentText">
    <w:name w:val="annotation text"/>
    <w:basedOn w:val="Normal"/>
    <w:link w:val="CommentTextChar"/>
    <w:uiPriority w:val="99"/>
    <w:semiHidden/>
    <w:unhideWhenUsed/>
    <w:rsid w:val="00697389"/>
    <w:rPr>
      <w:szCs w:val="20"/>
    </w:rPr>
  </w:style>
  <w:style w:type="character" w:customStyle="1" w:styleId="CommentTextChar">
    <w:name w:val="Comment Text Char"/>
    <w:basedOn w:val="DefaultParagraphFont"/>
    <w:link w:val="CommentText"/>
    <w:uiPriority w:val="99"/>
    <w:semiHidden/>
    <w:rsid w:val="00697389"/>
    <w:rPr>
      <w:rFonts w:eastAsiaTheme="minorEastAsia" w:cs="Times New Roman"/>
      <w:szCs w:val="20"/>
    </w:rPr>
  </w:style>
  <w:style w:type="paragraph" w:styleId="CommentSubject">
    <w:name w:val="annotation subject"/>
    <w:basedOn w:val="CommentText"/>
    <w:next w:val="CommentText"/>
    <w:link w:val="CommentSubjectChar"/>
    <w:uiPriority w:val="99"/>
    <w:semiHidden/>
    <w:unhideWhenUsed/>
    <w:rsid w:val="00697389"/>
    <w:rPr>
      <w:b/>
      <w:bCs/>
    </w:rPr>
  </w:style>
  <w:style w:type="character" w:customStyle="1" w:styleId="CommentSubjectChar">
    <w:name w:val="Comment Subject Char"/>
    <w:basedOn w:val="CommentTextChar"/>
    <w:link w:val="CommentSubject"/>
    <w:uiPriority w:val="99"/>
    <w:semiHidden/>
    <w:rsid w:val="00697389"/>
    <w:rPr>
      <w:rFonts w:eastAsiaTheme="minorEastAsia" w:cs="Times New Roman"/>
      <w:b/>
      <w:bCs/>
      <w:szCs w:val="20"/>
    </w:rPr>
  </w:style>
  <w:style w:type="paragraph" w:styleId="DocumentMap">
    <w:name w:val="Document Map"/>
    <w:basedOn w:val="Normal"/>
    <w:link w:val="DocumentMapChar"/>
    <w:uiPriority w:val="99"/>
    <w:semiHidden/>
    <w:unhideWhenUsed/>
    <w:rsid w:val="00697389"/>
    <w:pPr>
      <w:spacing w:before="0"/>
    </w:pPr>
    <w:rPr>
      <w:rFonts w:ascii="Segoe UI" w:hAnsi="Segoe UI" w:cs="Segoe UI"/>
      <w:szCs w:val="16"/>
    </w:rPr>
  </w:style>
  <w:style w:type="character" w:customStyle="1" w:styleId="DocumentMapChar">
    <w:name w:val="Document Map Char"/>
    <w:basedOn w:val="DefaultParagraphFont"/>
    <w:link w:val="DocumentMap"/>
    <w:uiPriority w:val="99"/>
    <w:semiHidden/>
    <w:rsid w:val="00697389"/>
    <w:rPr>
      <w:rFonts w:ascii="Segoe UI" w:eastAsiaTheme="minorEastAsia" w:hAnsi="Segoe UI" w:cs="Segoe UI"/>
      <w:szCs w:val="16"/>
    </w:rPr>
  </w:style>
  <w:style w:type="paragraph" w:styleId="EndnoteText">
    <w:name w:val="endnote text"/>
    <w:basedOn w:val="Normal"/>
    <w:link w:val="EndnoteTextChar"/>
    <w:uiPriority w:val="99"/>
    <w:semiHidden/>
    <w:unhideWhenUsed/>
    <w:rsid w:val="00697389"/>
    <w:pPr>
      <w:spacing w:before="0"/>
    </w:pPr>
    <w:rPr>
      <w:szCs w:val="20"/>
    </w:rPr>
  </w:style>
  <w:style w:type="character" w:customStyle="1" w:styleId="EndnoteTextChar">
    <w:name w:val="Endnote Text Char"/>
    <w:basedOn w:val="DefaultParagraphFont"/>
    <w:link w:val="EndnoteText"/>
    <w:uiPriority w:val="99"/>
    <w:semiHidden/>
    <w:rsid w:val="00697389"/>
    <w:rPr>
      <w:rFonts w:eastAsiaTheme="minorEastAsia" w:cs="Times New Roman"/>
      <w:szCs w:val="20"/>
    </w:rPr>
  </w:style>
  <w:style w:type="paragraph" w:styleId="EnvelopeReturn">
    <w:name w:val="envelope return"/>
    <w:basedOn w:val="Normal"/>
    <w:uiPriority w:val="99"/>
    <w:semiHidden/>
    <w:unhideWhenUsed/>
    <w:rsid w:val="00697389"/>
    <w:pPr>
      <w:spacing w:before="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97389"/>
    <w:pPr>
      <w:spacing w:before="0"/>
    </w:pPr>
    <w:rPr>
      <w:szCs w:val="20"/>
    </w:rPr>
  </w:style>
  <w:style w:type="character" w:customStyle="1" w:styleId="FootnoteTextChar">
    <w:name w:val="Footnote Text Char"/>
    <w:basedOn w:val="DefaultParagraphFont"/>
    <w:link w:val="FootnoteText"/>
    <w:uiPriority w:val="99"/>
    <w:semiHidden/>
    <w:rsid w:val="00697389"/>
    <w:rPr>
      <w:rFonts w:eastAsiaTheme="minorEastAsia" w:cs="Times New Roman"/>
      <w:szCs w:val="20"/>
    </w:rPr>
  </w:style>
  <w:style w:type="character" w:styleId="HTMLCode">
    <w:name w:val="HTML Code"/>
    <w:basedOn w:val="DefaultParagraphFont"/>
    <w:uiPriority w:val="99"/>
    <w:semiHidden/>
    <w:unhideWhenUsed/>
    <w:rsid w:val="00697389"/>
    <w:rPr>
      <w:rFonts w:ascii="Consolas" w:hAnsi="Consolas"/>
      <w:sz w:val="22"/>
      <w:szCs w:val="20"/>
    </w:rPr>
  </w:style>
  <w:style w:type="character" w:styleId="HTMLKeyboard">
    <w:name w:val="HTML Keyboard"/>
    <w:basedOn w:val="DefaultParagraphFont"/>
    <w:uiPriority w:val="99"/>
    <w:semiHidden/>
    <w:unhideWhenUsed/>
    <w:rsid w:val="00697389"/>
    <w:rPr>
      <w:rFonts w:ascii="Consolas" w:hAnsi="Consolas"/>
      <w:sz w:val="22"/>
      <w:szCs w:val="20"/>
    </w:rPr>
  </w:style>
  <w:style w:type="paragraph" w:styleId="HTMLPreformatted">
    <w:name w:val="HTML Preformatted"/>
    <w:basedOn w:val="Normal"/>
    <w:link w:val="HTMLPreformattedChar"/>
    <w:uiPriority w:val="99"/>
    <w:semiHidden/>
    <w:unhideWhenUsed/>
    <w:rsid w:val="00697389"/>
    <w:pPr>
      <w:spacing w:before="0"/>
    </w:pPr>
    <w:rPr>
      <w:rFonts w:ascii="Consolas" w:hAnsi="Consolas"/>
      <w:szCs w:val="20"/>
    </w:rPr>
  </w:style>
  <w:style w:type="character" w:customStyle="1" w:styleId="HTMLPreformattedChar">
    <w:name w:val="HTML Preformatted Char"/>
    <w:basedOn w:val="DefaultParagraphFont"/>
    <w:link w:val="HTMLPreformatted"/>
    <w:uiPriority w:val="99"/>
    <w:semiHidden/>
    <w:rsid w:val="00697389"/>
    <w:rPr>
      <w:rFonts w:ascii="Consolas" w:eastAsiaTheme="minorEastAsia" w:hAnsi="Consolas" w:cs="Times New Roman"/>
      <w:szCs w:val="20"/>
    </w:rPr>
  </w:style>
  <w:style w:type="character" w:styleId="HTMLTypewriter">
    <w:name w:val="HTML Typewriter"/>
    <w:basedOn w:val="DefaultParagraphFont"/>
    <w:uiPriority w:val="99"/>
    <w:semiHidden/>
    <w:unhideWhenUsed/>
    <w:rsid w:val="00697389"/>
    <w:rPr>
      <w:rFonts w:ascii="Consolas" w:hAnsi="Consolas"/>
      <w:sz w:val="22"/>
      <w:szCs w:val="20"/>
    </w:rPr>
  </w:style>
  <w:style w:type="paragraph" w:styleId="MacroText">
    <w:name w:val="macro"/>
    <w:link w:val="MacroTextChar"/>
    <w:uiPriority w:val="99"/>
    <w:semiHidden/>
    <w:unhideWhenUsed/>
    <w:rsid w:val="00697389"/>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imes New Roman"/>
      <w:szCs w:val="20"/>
    </w:rPr>
  </w:style>
  <w:style w:type="character" w:customStyle="1" w:styleId="MacroTextChar">
    <w:name w:val="Macro Text Char"/>
    <w:basedOn w:val="DefaultParagraphFont"/>
    <w:link w:val="MacroText"/>
    <w:uiPriority w:val="99"/>
    <w:semiHidden/>
    <w:rsid w:val="00697389"/>
    <w:rPr>
      <w:rFonts w:ascii="Consolas" w:eastAsiaTheme="minorEastAsia" w:hAnsi="Consolas" w:cs="Times New Roman"/>
      <w:szCs w:val="20"/>
    </w:rPr>
  </w:style>
  <w:style w:type="paragraph" w:styleId="PlainText">
    <w:name w:val="Plain Text"/>
    <w:basedOn w:val="Normal"/>
    <w:link w:val="PlainTextChar"/>
    <w:uiPriority w:val="99"/>
    <w:semiHidden/>
    <w:unhideWhenUsed/>
    <w:rsid w:val="00697389"/>
    <w:pPr>
      <w:spacing w:before="0"/>
    </w:pPr>
    <w:rPr>
      <w:rFonts w:ascii="Consolas" w:hAnsi="Consolas"/>
      <w:szCs w:val="21"/>
    </w:rPr>
  </w:style>
  <w:style w:type="character" w:customStyle="1" w:styleId="PlainTextChar">
    <w:name w:val="Plain Text Char"/>
    <w:basedOn w:val="DefaultParagraphFont"/>
    <w:link w:val="PlainText"/>
    <w:uiPriority w:val="99"/>
    <w:semiHidden/>
    <w:rsid w:val="00697389"/>
    <w:rPr>
      <w:rFonts w:ascii="Consolas" w:eastAsiaTheme="minorEastAsia" w:hAnsi="Consolas" w:cs="Times New Roman"/>
      <w:szCs w:val="21"/>
    </w:rPr>
  </w:style>
  <w:style w:type="character" w:customStyle="1" w:styleId="Heading7Char">
    <w:name w:val="Heading 7 Char"/>
    <w:basedOn w:val="DefaultParagraphFont"/>
    <w:link w:val="Heading7"/>
    <w:uiPriority w:val="9"/>
    <w:semiHidden/>
    <w:rsid w:val="00697389"/>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69738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697389"/>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697389"/>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69738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69738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unhideWhenUsed/>
    <w:qFormat/>
    <w:rsid w:val="000F62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ecu\AppData\Roaming\Microsoft\Templates\Interoffice%20Memo%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85F8AFE0434567A55BF830598CD1F2"/>
        <w:category>
          <w:name w:val="General"/>
          <w:gallery w:val="placeholder"/>
        </w:category>
        <w:types>
          <w:type w:val="bbPlcHdr"/>
        </w:types>
        <w:behaviors>
          <w:behavior w:val="content"/>
        </w:behaviors>
        <w:guid w:val="{745A003C-3DA7-48C9-8C73-7EEC9D94853F}"/>
      </w:docPartPr>
      <w:docPartBody>
        <w:p w:rsidR="00FF6E52" w:rsidRDefault="0055673C">
          <w:pPr>
            <w:pStyle w:val="2C85F8AFE0434567A55BF830598CD1F2"/>
          </w:pPr>
          <w:r>
            <w:t>Memo</w:t>
          </w:r>
        </w:p>
      </w:docPartBody>
    </w:docPart>
    <w:docPart>
      <w:docPartPr>
        <w:name w:val="8ECDD38CBCAD492FB6586323E34CA6CE"/>
        <w:category>
          <w:name w:val="General"/>
          <w:gallery w:val="placeholder"/>
        </w:category>
        <w:types>
          <w:type w:val="bbPlcHdr"/>
        </w:types>
        <w:behaviors>
          <w:behavior w:val="content"/>
        </w:behaviors>
        <w:guid w:val="{00565E62-2DC3-4897-942D-0DE701B93799}"/>
      </w:docPartPr>
      <w:docPartBody>
        <w:p w:rsidR="00FF6E52" w:rsidRDefault="0055673C">
          <w:pPr>
            <w:pStyle w:val="8ECDD38CBCAD492FB6586323E34CA6CE"/>
          </w:pPr>
          <w:r w:rsidRPr="006F57FD">
            <w:t>To:</w:t>
          </w:r>
        </w:p>
      </w:docPartBody>
    </w:docPart>
    <w:docPart>
      <w:docPartPr>
        <w:name w:val="90020CC9D0A9433BA7737E0007BCA4D6"/>
        <w:category>
          <w:name w:val="General"/>
          <w:gallery w:val="placeholder"/>
        </w:category>
        <w:types>
          <w:type w:val="bbPlcHdr"/>
        </w:types>
        <w:behaviors>
          <w:behavior w:val="content"/>
        </w:behaviors>
        <w:guid w:val="{D850A5AA-4277-441B-A6E1-EFC05F40DB94}"/>
      </w:docPartPr>
      <w:docPartBody>
        <w:p w:rsidR="00FF6E52" w:rsidRDefault="0055673C">
          <w:pPr>
            <w:pStyle w:val="90020CC9D0A9433BA7737E0007BCA4D6"/>
          </w:pPr>
          <w:r w:rsidRPr="006F57FD">
            <w:t>From:</w:t>
          </w:r>
        </w:p>
      </w:docPartBody>
    </w:docPart>
    <w:docPart>
      <w:docPartPr>
        <w:name w:val="9952613188F54728AD26C14F6D149F2D"/>
        <w:category>
          <w:name w:val="General"/>
          <w:gallery w:val="placeholder"/>
        </w:category>
        <w:types>
          <w:type w:val="bbPlcHdr"/>
        </w:types>
        <w:behaviors>
          <w:behavior w:val="content"/>
        </w:behaviors>
        <w:guid w:val="{0090CA96-DCA9-4FAE-A74D-36B52FF5395E}"/>
      </w:docPartPr>
      <w:docPartBody>
        <w:p w:rsidR="00FF6E52" w:rsidRDefault="0055673C">
          <w:pPr>
            <w:pStyle w:val="9952613188F54728AD26C14F6D149F2D"/>
          </w:pPr>
          <w:r w:rsidRPr="006F57FD">
            <w:t>cc:</w:t>
          </w:r>
        </w:p>
      </w:docPartBody>
    </w:docPart>
    <w:docPart>
      <w:docPartPr>
        <w:name w:val="B592D8CC68B0401582F9618D37C39C27"/>
        <w:category>
          <w:name w:val="General"/>
          <w:gallery w:val="placeholder"/>
        </w:category>
        <w:types>
          <w:type w:val="bbPlcHdr"/>
        </w:types>
        <w:behaviors>
          <w:behavior w:val="content"/>
        </w:behaviors>
        <w:guid w:val="{91677154-1D56-4FA6-BDAD-CF9D51801AC4}"/>
      </w:docPartPr>
      <w:docPartBody>
        <w:p w:rsidR="00FF6E52" w:rsidRDefault="0055673C">
          <w:pPr>
            <w:pStyle w:val="B592D8CC68B0401582F9618D37C39C27"/>
          </w:pPr>
          <w:r w:rsidRPr="006F57FD">
            <w:t>Date:</w:t>
          </w:r>
        </w:p>
      </w:docPartBody>
    </w:docPart>
    <w:docPart>
      <w:docPartPr>
        <w:name w:val="7D82A5CDB6EE47ECA5F72198D9B962FB"/>
        <w:category>
          <w:name w:val="General"/>
          <w:gallery w:val="placeholder"/>
        </w:category>
        <w:types>
          <w:type w:val="bbPlcHdr"/>
        </w:types>
        <w:behaviors>
          <w:behavior w:val="content"/>
        </w:behaviors>
        <w:guid w:val="{CAE3CF9E-D23E-4539-A4B6-CB8E7CAADDD2}"/>
      </w:docPartPr>
      <w:docPartBody>
        <w:p w:rsidR="00FF6E52" w:rsidRDefault="0055673C">
          <w:pPr>
            <w:pStyle w:val="7D82A5CDB6EE47ECA5F72198D9B962FB"/>
          </w:pPr>
          <w:r w:rsidRPr="006F57FD">
            <w:t>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E5"/>
    <w:rsid w:val="002503AD"/>
    <w:rsid w:val="0055673C"/>
    <w:rsid w:val="00581AE5"/>
    <w:rsid w:val="00FF6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85F8AFE0434567A55BF830598CD1F2">
    <w:name w:val="2C85F8AFE0434567A55BF830598CD1F2"/>
  </w:style>
  <w:style w:type="paragraph" w:customStyle="1" w:styleId="8ECDD38CBCAD492FB6586323E34CA6CE">
    <w:name w:val="8ECDD38CBCAD492FB6586323E34CA6CE"/>
  </w:style>
  <w:style w:type="paragraph" w:customStyle="1" w:styleId="90020CC9D0A9433BA7737E0007BCA4D6">
    <w:name w:val="90020CC9D0A9433BA7737E0007BCA4D6"/>
  </w:style>
  <w:style w:type="paragraph" w:customStyle="1" w:styleId="9952613188F54728AD26C14F6D149F2D">
    <w:name w:val="9952613188F54728AD26C14F6D149F2D"/>
  </w:style>
  <w:style w:type="paragraph" w:customStyle="1" w:styleId="B592D8CC68B0401582F9618D37C39C27">
    <w:name w:val="B592D8CC68B0401582F9618D37C39C27"/>
  </w:style>
  <w:style w:type="paragraph" w:customStyle="1" w:styleId="7D82A5CDB6EE47ECA5F72198D9B962FB">
    <w:name w:val="7D82A5CDB6EE47ECA5F72198D9B962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Interoffice Memo (Professional design)</Template>
  <TotalTime>0</TotalTime>
  <Pages>7</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Cuomo</dc:creator>
  <cp:keywords/>
  <dc:description/>
  <cp:lastModifiedBy>Jesse Cuomo</cp:lastModifiedBy>
  <cp:revision>2</cp:revision>
  <cp:lastPrinted>2024-01-17T19:00:00Z</cp:lastPrinted>
  <dcterms:created xsi:type="dcterms:W3CDTF">2024-01-17T20:43:00Z</dcterms:created>
  <dcterms:modified xsi:type="dcterms:W3CDTF">2024-01-17T20:43:00Z</dcterms:modified>
</cp:coreProperties>
</file>